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1E7901">
        <w:rPr>
          <w:rFonts w:ascii="Courier New" w:hAnsi="Courier New" w:cs="Courier New"/>
          <w:b/>
          <w:bCs/>
          <w:sz w:val="23"/>
          <w:szCs w:val="23"/>
          <w:u w:val="single"/>
        </w:rPr>
        <w:t>84</w:t>
      </w:r>
      <w:bookmarkStart w:id="0" w:name="_GoBack"/>
      <w:bookmarkEnd w:id="0"/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30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março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 Sr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Marcela Leite Macedo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8829F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Secretária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Saúde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Vice-Presidente Germino Roz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8829F6">
        <w:rPr>
          <w:rFonts w:ascii="Courier New" w:hAnsi="Courier New" w:cs="Courier New"/>
          <w:sz w:val="23"/>
          <w:szCs w:val="23"/>
        </w:rPr>
        <w:t>a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8829F6">
        <w:rPr>
          <w:rFonts w:ascii="Courier New" w:hAnsi="Courier New" w:cs="Courier New"/>
          <w:sz w:val="23"/>
          <w:szCs w:val="23"/>
        </w:rPr>
        <w:t>Secretária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="00AD34E6"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Germino Roz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</w:t>
      </w:r>
      <w:r w:rsidRPr="00CD0817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dos os pares desta Casa na </w:t>
      </w:r>
      <w:r w:rsidR="008829F6">
        <w:rPr>
          <w:rFonts w:ascii="Courier New" w:hAnsi="Courier New" w:cs="Courier New"/>
          <w:sz w:val="23"/>
          <w:szCs w:val="23"/>
        </w:rPr>
        <w:t>4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8829F6">
        <w:rPr>
          <w:rFonts w:ascii="Courier New" w:hAnsi="Courier New" w:cs="Courier New"/>
          <w:sz w:val="23"/>
          <w:szCs w:val="23"/>
        </w:rPr>
        <w:t>27</w:t>
      </w:r>
      <w:r>
        <w:rPr>
          <w:rFonts w:ascii="Courier New" w:hAnsi="Courier New" w:cs="Courier New"/>
          <w:sz w:val="23"/>
          <w:szCs w:val="23"/>
        </w:rPr>
        <w:t xml:space="preserve">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 xml:space="preserve">indica que </w:t>
      </w:r>
      <w:r w:rsidR="008829F6">
        <w:rPr>
          <w:rFonts w:ascii="Courier New" w:hAnsi="Courier New" w:cs="Courier New"/>
          <w:sz w:val="23"/>
          <w:szCs w:val="23"/>
        </w:rPr>
        <w:t>uma gestão seja fe</w:t>
      </w:r>
      <w:r w:rsidR="008829F6">
        <w:rPr>
          <w:rFonts w:ascii="Courier New" w:hAnsi="Courier New" w:cs="Courier New"/>
          <w:sz w:val="23"/>
          <w:szCs w:val="23"/>
        </w:rPr>
        <w:t>i</w:t>
      </w:r>
      <w:r w:rsidR="008829F6">
        <w:rPr>
          <w:rFonts w:ascii="Courier New" w:hAnsi="Courier New" w:cs="Courier New"/>
          <w:sz w:val="23"/>
          <w:szCs w:val="23"/>
        </w:rPr>
        <w:t>ta juntamente com o Exmo. Sr. Prefeito Municipal, Jorge Luiz T</w:t>
      </w:r>
      <w:r w:rsidR="008829F6">
        <w:rPr>
          <w:rFonts w:ascii="Courier New" w:hAnsi="Courier New" w:cs="Courier New"/>
          <w:sz w:val="23"/>
          <w:szCs w:val="23"/>
        </w:rPr>
        <w:t>a</w:t>
      </w:r>
      <w:r w:rsidR="008829F6">
        <w:rPr>
          <w:rFonts w:ascii="Courier New" w:hAnsi="Courier New" w:cs="Courier New"/>
          <w:sz w:val="23"/>
          <w:szCs w:val="23"/>
        </w:rPr>
        <w:t>kahashi, disponibilizando o mais urgente possível uma unidade pronto de atendimento de saúde, 24 horas, para atender a popul</w:t>
      </w:r>
      <w:r w:rsidR="008829F6">
        <w:rPr>
          <w:rFonts w:ascii="Courier New" w:hAnsi="Courier New" w:cs="Courier New"/>
          <w:sz w:val="23"/>
          <w:szCs w:val="23"/>
        </w:rPr>
        <w:t>a</w:t>
      </w:r>
      <w:r w:rsidR="008829F6">
        <w:rPr>
          <w:rFonts w:ascii="Courier New" w:hAnsi="Courier New" w:cs="Courier New"/>
          <w:sz w:val="23"/>
          <w:szCs w:val="23"/>
        </w:rPr>
        <w:t>çã</w:t>
      </w:r>
      <w:r w:rsidR="00AD34E6">
        <w:rPr>
          <w:rFonts w:ascii="Courier New" w:hAnsi="Courier New" w:cs="Courier New"/>
          <w:sz w:val="23"/>
          <w:szCs w:val="23"/>
        </w:rPr>
        <w:t>o</w:t>
      </w:r>
      <w:r w:rsidR="008829F6">
        <w:rPr>
          <w:rFonts w:ascii="Courier New" w:hAnsi="Courier New" w:cs="Courier New"/>
          <w:sz w:val="23"/>
          <w:szCs w:val="23"/>
        </w:rPr>
        <w:t xml:space="preserve"> do município de Batayporã, uma vez que, com o Hospital fech</w:t>
      </w:r>
      <w:r w:rsidR="008829F6">
        <w:rPr>
          <w:rFonts w:ascii="Courier New" w:hAnsi="Courier New" w:cs="Courier New"/>
          <w:sz w:val="23"/>
          <w:szCs w:val="23"/>
        </w:rPr>
        <w:t>a</w:t>
      </w:r>
      <w:r w:rsidR="008829F6">
        <w:rPr>
          <w:rFonts w:ascii="Courier New" w:hAnsi="Courier New" w:cs="Courier New"/>
          <w:sz w:val="23"/>
          <w:szCs w:val="23"/>
        </w:rPr>
        <w:t xml:space="preserve">do, pessoas de baixa renda encontram dificuldades </w:t>
      </w:r>
      <w:r w:rsidR="001E7901">
        <w:rPr>
          <w:rFonts w:ascii="Courier New" w:hAnsi="Courier New" w:cs="Courier New"/>
          <w:sz w:val="23"/>
          <w:szCs w:val="23"/>
        </w:rPr>
        <w:t xml:space="preserve">de translato </w:t>
      </w:r>
      <w:r w:rsidR="008829F6">
        <w:rPr>
          <w:rFonts w:ascii="Courier New" w:hAnsi="Courier New" w:cs="Courier New"/>
          <w:sz w:val="23"/>
          <w:szCs w:val="23"/>
        </w:rPr>
        <w:t>para fazer consultas, exames e tratamentos de saúde no</w:t>
      </w:r>
      <w:r w:rsidR="001E7901">
        <w:rPr>
          <w:rFonts w:ascii="Courier New" w:hAnsi="Courier New" w:cs="Courier New"/>
          <w:sz w:val="23"/>
          <w:szCs w:val="23"/>
        </w:rPr>
        <w:t xml:space="preserve"> Hospital Regional do</w:t>
      </w:r>
      <w:r w:rsidR="008829F6">
        <w:rPr>
          <w:rFonts w:ascii="Courier New" w:hAnsi="Courier New" w:cs="Courier New"/>
          <w:sz w:val="23"/>
          <w:szCs w:val="23"/>
        </w:rPr>
        <w:t xml:space="preserve"> m</w:t>
      </w:r>
      <w:r w:rsidR="008829F6">
        <w:rPr>
          <w:rFonts w:ascii="Courier New" w:hAnsi="Courier New" w:cs="Courier New"/>
          <w:sz w:val="23"/>
          <w:szCs w:val="23"/>
        </w:rPr>
        <w:t>u</w:t>
      </w:r>
      <w:r w:rsidR="008829F6">
        <w:rPr>
          <w:rFonts w:ascii="Courier New" w:hAnsi="Courier New" w:cs="Courier New"/>
          <w:sz w:val="23"/>
          <w:szCs w:val="23"/>
        </w:rPr>
        <w:t>nicípio de Nova Andradina.</w:t>
      </w:r>
      <w:r w:rsidR="00AD34E6">
        <w:rPr>
          <w:rFonts w:ascii="Courier New" w:hAnsi="Courier New" w:cs="Courier New"/>
          <w:sz w:val="23"/>
          <w:szCs w:val="23"/>
        </w:rPr>
        <w:t xml:space="preserve">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F1" w:rsidRDefault="005235F1">
      <w:r>
        <w:separator/>
      </w:r>
    </w:p>
  </w:endnote>
  <w:endnote w:type="continuationSeparator" w:id="0">
    <w:p w:rsidR="005235F1" w:rsidRDefault="0052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5235F1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F1" w:rsidRDefault="005235F1">
      <w:r>
        <w:separator/>
      </w:r>
    </w:p>
  </w:footnote>
  <w:footnote w:type="continuationSeparator" w:id="0">
    <w:p w:rsidR="005235F1" w:rsidRDefault="0052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5235F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2367469" r:id="rId2"/>
            </w:pict>
          </w:r>
        </w:p>
      </w:tc>
      <w:tc>
        <w:tcPr>
          <w:tcW w:w="7796" w:type="dxa"/>
        </w:tcPr>
        <w:p w:rsidR="00C54735" w:rsidRDefault="005235F1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5235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E7901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5235F1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829F6"/>
    <w:rsid w:val="008A110F"/>
    <w:rsid w:val="00914999"/>
    <w:rsid w:val="00920C25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CF9B-BB58-422E-9247-89CB3A6B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2017-03-13T15:56:00Z</cp:lastPrinted>
  <dcterms:created xsi:type="dcterms:W3CDTF">2017-03-30T12:25:00Z</dcterms:created>
  <dcterms:modified xsi:type="dcterms:W3CDTF">2017-03-30T12:25:00Z</dcterms:modified>
</cp:coreProperties>
</file>