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B16935">
        <w:rPr>
          <w:rFonts w:ascii="Courier New" w:hAnsi="Courier New" w:cs="Courier New"/>
          <w:sz w:val="23"/>
          <w:szCs w:val="23"/>
        </w:rPr>
        <w:t>Governador do Estado de MS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B16935">
        <w:rPr>
          <w:rFonts w:ascii="Courier New" w:hAnsi="Courier New" w:cs="Courier New"/>
          <w:sz w:val="23"/>
          <w:szCs w:val="23"/>
        </w:rPr>
        <w:t>Reinaldo Azambuja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5940D8">
        <w:rPr>
          <w:rFonts w:ascii="Courier New" w:hAnsi="Courier New" w:cs="Courier New"/>
          <w:sz w:val="23"/>
          <w:szCs w:val="23"/>
        </w:rPr>
        <w:t xml:space="preserve"> com cópia ao </w:t>
      </w:r>
      <w:r w:rsidR="00B16935">
        <w:rPr>
          <w:rFonts w:ascii="Courier New" w:hAnsi="Courier New" w:cs="Courier New"/>
          <w:sz w:val="23"/>
          <w:szCs w:val="23"/>
        </w:rPr>
        <w:t>Ex</w:t>
      </w:r>
      <w:r w:rsidR="005940D8">
        <w:rPr>
          <w:rFonts w:ascii="Courier New" w:hAnsi="Courier New" w:cs="Courier New"/>
          <w:sz w:val="23"/>
          <w:szCs w:val="23"/>
        </w:rPr>
        <w:t xml:space="preserve">mo. Sr. </w:t>
      </w:r>
      <w:r w:rsidR="00B16935">
        <w:rPr>
          <w:rFonts w:ascii="Courier New" w:hAnsi="Courier New" w:cs="Courier New"/>
          <w:sz w:val="23"/>
          <w:szCs w:val="23"/>
        </w:rPr>
        <w:t>Secretário de Estado de Infraestrutura</w:t>
      </w:r>
      <w:r w:rsidR="005940D8">
        <w:rPr>
          <w:rFonts w:ascii="Courier New" w:hAnsi="Courier New" w:cs="Courier New"/>
          <w:sz w:val="23"/>
          <w:szCs w:val="23"/>
        </w:rPr>
        <w:t xml:space="preserve">, </w:t>
      </w:r>
      <w:r w:rsidR="00B16935">
        <w:rPr>
          <w:rFonts w:ascii="Courier New" w:hAnsi="Courier New" w:cs="Courier New"/>
          <w:sz w:val="23"/>
          <w:szCs w:val="23"/>
        </w:rPr>
        <w:t>Ednei Marcelo Migliori</w:t>
      </w:r>
      <w:r w:rsidR="005940D8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B16935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Duplicação da Rodovia “José Xavier Prates”, MS-276, da rotatória seu cruzamento com a MS-134 até a rotatória do Posto Tigrão.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 xml:space="preserve">Solicito a referida proposição </w:t>
      </w:r>
      <w:r w:rsidR="00B16935">
        <w:rPr>
          <w:rFonts w:ascii="Courier New" w:hAnsi="Courier New" w:cs="Courier New"/>
          <w:sz w:val="23"/>
          <w:szCs w:val="23"/>
        </w:rPr>
        <w:t xml:space="preserve">sendo que o fluxo, especialmente de veículos pesados, nesse pequeno trecho, de mais ou menos 1,5km é de grande intensidade, o que ocasiona uma grande lentidão na circulação de veículos de pequeno e médio porte. Vale ressaltar que tal rodovia é o principal corredor de acesso aos Estados de SP e PR, na qual </w:t>
      </w:r>
      <w:r w:rsidR="001609D4">
        <w:rPr>
          <w:rFonts w:ascii="Courier New" w:hAnsi="Courier New" w:cs="Courier New"/>
          <w:sz w:val="23"/>
          <w:szCs w:val="23"/>
        </w:rPr>
        <w:t>a maior parte do escoamento de grãos do Estado de MT e do MS passa</w:t>
      </w:r>
      <w:r w:rsidR="00B16935">
        <w:rPr>
          <w:rFonts w:ascii="Courier New" w:hAnsi="Courier New" w:cs="Courier New"/>
          <w:sz w:val="23"/>
          <w:szCs w:val="23"/>
        </w:rPr>
        <w:t xml:space="preserve"> pela mesma. Sendo assim, procurando facilitar e agilizar </w:t>
      </w:r>
      <w:r w:rsidR="001609D4">
        <w:rPr>
          <w:rFonts w:ascii="Courier New" w:hAnsi="Courier New" w:cs="Courier New"/>
          <w:sz w:val="23"/>
          <w:szCs w:val="23"/>
        </w:rPr>
        <w:t>essa situação é que reivindicamos esse pedido.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5940D8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5940D8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1609D4">
        <w:rPr>
          <w:rFonts w:ascii="Courier New" w:hAnsi="Courier New" w:cs="Courier New"/>
          <w:sz w:val="23"/>
          <w:szCs w:val="23"/>
        </w:rPr>
        <w:t>19</w:t>
      </w:r>
      <w:r w:rsidR="00335044">
        <w:rPr>
          <w:rFonts w:ascii="Courier New" w:hAnsi="Courier New" w:cs="Courier New"/>
          <w:sz w:val="23"/>
          <w:szCs w:val="23"/>
        </w:rPr>
        <w:t xml:space="preserve"> de junho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29" w:rsidRDefault="001E6D29" w:rsidP="006351B4">
      <w:r>
        <w:separator/>
      </w:r>
    </w:p>
  </w:endnote>
  <w:endnote w:type="continuationSeparator" w:id="0">
    <w:p w:rsidR="001E6D29" w:rsidRDefault="001E6D29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E6D2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29" w:rsidRDefault="001E6D29" w:rsidP="006351B4">
      <w:r>
        <w:separator/>
      </w:r>
    </w:p>
  </w:footnote>
  <w:footnote w:type="continuationSeparator" w:id="0">
    <w:p w:rsidR="001E6D29" w:rsidRDefault="001E6D29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E6D2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9403367" r:id="rId2"/>
            </w:pict>
          </w:r>
        </w:p>
      </w:tc>
      <w:tc>
        <w:tcPr>
          <w:tcW w:w="7938" w:type="dxa"/>
        </w:tcPr>
        <w:p w:rsidR="00AE52B5" w:rsidRDefault="001E6D29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E6D2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E6D29"/>
        <w:p w:rsidR="00AE52B5" w:rsidRDefault="001E6D29"/>
        <w:p w:rsidR="00AE52B5" w:rsidRDefault="001E6D29"/>
        <w:p w:rsidR="00AE52B5" w:rsidRDefault="001E6D29"/>
        <w:p w:rsidR="00AE52B5" w:rsidRDefault="001E6D29"/>
        <w:p w:rsidR="00AE52B5" w:rsidRDefault="001E6D29"/>
        <w:p w:rsidR="00AE52B5" w:rsidRDefault="001E6D29"/>
        <w:p w:rsidR="00AE52B5" w:rsidRDefault="001E6D29"/>
        <w:p w:rsidR="00AE52B5" w:rsidRDefault="001E6D29"/>
        <w:p w:rsidR="00AE52B5" w:rsidRDefault="001E6D29"/>
      </w:tc>
      <w:tc>
        <w:tcPr>
          <w:tcW w:w="3686" w:type="dxa"/>
        </w:tcPr>
        <w:p w:rsidR="00AE52B5" w:rsidRDefault="001E6D29"/>
        <w:p w:rsidR="00AE52B5" w:rsidRDefault="001E6D29"/>
        <w:p w:rsidR="00AE52B5" w:rsidRDefault="001E6D29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E6D29"/>
        <w:p w:rsidR="00AE52B5" w:rsidRDefault="001E6D29"/>
        <w:p w:rsidR="00AE52B5" w:rsidRDefault="001E6D29"/>
        <w:p w:rsidR="00AE52B5" w:rsidRDefault="001E6D29"/>
        <w:p w:rsidR="00AE52B5" w:rsidRPr="00F843E5" w:rsidRDefault="00793129" w:rsidP="00B1693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40D8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="00B1693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8A25E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8A25E4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proofErr w:type="spellStart"/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</w:t>
          </w:r>
          <w:proofErr w:type="spellEnd"/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Paião</w:t>
          </w:r>
          <w:r w:rsidR="008A25E4">
            <w:rPr>
              <w:rFonts w:ascii="Courier New" w:hAnsi="Courier New" w:cs="Courier New"/>
              <w:b/>
              <w:sz w:val="24"/>
              <w:szCs w:val="24"/>
            </w:rPr>
            <w:t xml:space="preserve"> e Maurício Ribeiro</w:t>
          </w:r>
          <w:r w:rsidR="005940D8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E6D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09D4"/>
    <w:rsid w:val="0016356A"/>
    <w:rsid w:val="00183009"/>
    <w:rsid w:val="00195DDD"/>
    <w:rsid w:val="001A2A05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2017-06-19T12:05:00Z</dcterms:created>
  <dcterms:modified xsi:type="dcterms:W3CDTF">2017-06-19T22:50:00Z</dcterms:modified>
</cp:coreProperties>
</file>