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6C7A4F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6C7A4F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Senhor Presidente</w:t>
      </w:r>
      <w:r w:rsidR="00EB2241" w:rsidRPr="006C7A4F">
        <w:rPr>
          <w:rFonts w:ascii="Courier New" w:hAnsi="Courier New" w:cs="Courier New"/>
          <w:sz w:val="24"/>
          <w:szCs w:val="24"/>
        </w:rPr>
        <w:t>;</w:t>
      </w:r>
    </w:p>
    <w:p w:rsidR="008B758C" w:rsidRPr="006C7A4F" w:rsidRDefault="006C7A4F" w:rsidP="00156959">
      <w:pPr>
        <w:pStyle w:val="NormalWeb"/>
        <w:jc w:val="both"/>
        <w:rPr>
          <w:rFonts w:ascii="Courier New" w:hAnsi="Courier New" w:cs="Courier New"/>
        </w:rPr>
      </w:pPr>
      <w:r w:rsidRPr="006C7A4F">
        <w:rPr>
          <w:rFonts w:ascii="Courier New" w:hAnsi="Courier New" w:cs="Courier New"/>
        </w:rPr>
        <w:t xml:space="preserve">As </w:t>
      </w:r>
      <w:r w:rsidR="00EB2241" w:rsidRPr="006C7A4F">
        <w:rPr>
          <w:rFonts w:ascii="Courier New" w:hAnsi="Courier New" w:cs="Courier New"/>
        </w:rPr>
        <w:t>V</w:t>
      </w:r>
      <w:r w:rsidR="000E7006" w:rsidRPr="006C7A4F">
        <w:rPr>
          <w:rFonts w:ascii="Courier New" w:hAnsi="Courier New" w:cs="Courier New"/>
        </w:rPr>
        <w:t>ereador</w:t>
      </w:r>
      <w:r w:rsidRPr="006C7A4F">
        <w:rPr>
          <w:rFonts w:ascii="Courier New" w:hAnsi="Courier New" w:cs="Courier New"/>
        </w:rPr>
        <w:t>as</w:t>
      </w:r>
      <w:r w:rsidR="00156959" w:rsidRPr="006C7A4F">
        <w:rPr>
          <w:rFonts w:ascii="Courier New" w:hAnsi="Courier New" w:cs="Courier New"/>
        </w:rPr>
        <w:t xml:space="preserve"> </w:t>
      </w:r>
      <w:r w:rsidR="000E7006" w:rsidRPr="006C7A4F">
        <w:rPr>
          <w:rFonts w:ascii="Courier New" w:hAnsi="Courier New" w:cs="Courier New"/>
        </w:rPr>
        <w:t xml:space="preserve">que esta subscreve, </w:t>
      </w:r>
      <w:r w:rsidRPr="006C7A4F">
        <w:rPr>
          <w:rFonts w:ascii="Courier New" w:hAnsi="Courier New" w:cs="Courier New"/>
          <w:b/>
          <w:u w:val="single"/>
        </w:rPr>
        <w:t>requer</w:t>
      </w:r>
      <w:r w:rsidR="000E7006" w:rsidRPr="006C7A4F">
        <w:rPr>
          <w:rFonts w:ascii="Courier New" w:hAnsi="Courier New" w:cs="Courier New"/>
          <w:b/>
          <w:u w:val="single"/>
        </w:rPr>
        <w:t xml:space="preserve"> à Mesa</w:t>
      </w:r>
      <w:r w:rsidR="000E7006" w:rsidRPr="006C7A4F">
        <w:rPr>
          <w:rFonts w:ascii="Courier New" w:hAnsi="Courier New" w:cs="Courier New"/>
        </w:rPr>
        <w:t>, depois de ouv</w:t>
      </w:r>
      <w:r w:rsidR="000E7006" w:rsidRPr="006C7A4F">
        <w:rPr>
          <w:rFonts w:ascii="Courier New" w:hAnsi="Courier New" w:cs="Courier New"/>
        </w:rPr>
        <w:t>i</w:t>
      </w:r>
      <w:r w:rsidR="000E7006" w:rsidRPr="006C7A4F">
        <w:rPr>
          <w:rFonts w:ascii="Courier New" w:hAnsi="Courier New" w:cs="Courier New"/>
        </w:rPr>
        <w:t>do o Colendo Plenário, fulcrado no Regimento Interno desta ed</w:t>
      </w:r>
      <w:r w:rsidR="000E7006" w:rsidRPr="006C7A4F">
        <w:rPr>
          <w:rFonts w:ascii="Courier New" w:hAnsi="Courier New" w:cs="Courier New"/>
        </w:rPr>
        <w:t>i</w:t>
      </w:r>
      <w:r w:rsidR="000E7006" w:rsidRPr="006C7A4F">
        <w:rPr>
          <w:rFonts w:ascii="Courier New" w:hAnsi="Courier New" w:cs="Courier New"/>
        </w:rPr>
        <w:t xml:space="preserve">lidade, após a tramitação regimental, que seja </w:t>
      </w:r>
      <w:r w:rsidR="00E212EF" w:rsidRPr="006C7A4F">
        <w:rPr>
          <w:rFonts w:ascii="Courier New" w:hAnsi="Courier New" w:cs="Courier New"/>
        </w:rPr>
        <w:t xml:space="preserve">encaminhada </w:t>
      </w:r>
      <w:r w:rsidR="009A4F04" w:rsidRPr="006C7A4F">
        <w:rPr>
          <w:rFonts w:ascii="Courier New" w:hAnsi="Courier New" w:cs="Courier New"/>
        </w:rPr>
        <w:t>ao Excelentíssimo</w:t>
      </w:r>
      <w:r w:rsidR="00504E97" w:rsidRPr="006C7A4F">
        <w:rPr>
          <w:rFonts w:ascii="Courier New" w:hAnsi="Courier New" w:cs="Courier New"/>
        </w:rPr>
        <w:t xml:space="preserve"> Sr. </w:t>
      </w:r>
      <w:r w:rsidR="006B0F64" w:rsidRPr="006C7A4F">
        <w:rPr>
          <w:rFonts w:ascii="Courier New" w:hAnsi="Courier New" w:cs="Courier New"/>
        </w:rPr>
        <w:t>Pr</w:t>
      </w:r>
      <w:r w:rsidRPr="006C7A4F">
        <w:rPr>
          <w:rFonts w:ascii="Courier New" w:hAnsi="Courier New" w:cs="Courier New"/>
        </w:rPr>
        <w:t xml:space="preserve">esidente da Câmara Municipal de </w:t>
      </w:r>
      <w:proofErr w:type="spellStart"/>
      <w:r w:rsidRPr="006C7A4F">
        <w:rPr>
          <w:rFonts w:ascii="Courier New" w:hAnsi="Courier New" w:cs="Courier New"/>
        </w:rPr>
        <w:t>Batayporã</w:t>
      </w:r>
      <w:proofErr w:type="spellEnd"/>
      <w:r w:rsidRPr="006C7A4F">
        <w:rPr>
          <w:rFonts w:ascii="Courier New" w:hAnsi="Courier New" w:cs="Courier New"/>
        </w:rPr>
        <w:t>, Cícero Humberto Leite</w:t>
      </w:r>
      <w:r w:rsidR="006B0F64" w:rsidRPr="006C7A4F">
        <w:rPr>
          <w:rFonts w:ascii="Courier New" w:hAnsi="Courier New" w:cs="Courier New"/>
        </w:rPr>
        <w:t>,</w:t>
      </w:r>
      <w:r w:rsidRPr="006C7A4F">
        <w:rPr>
          <w:rFonts w:ascii="Courier New" w:hAnsi="Courier New" w:cs="Courier New"/>
        </w:rPr>
        <w:t xml:space="preserve"> </w:t>
      </w:r>
      <w:r w:rsidRPr="006C7A4F">
        <w:rPr>
          <w:rFonts w:ascii="Courier New" w:hAnsi="Courier New" w:cs="Courier New"/>
          <w:b/>
          <w:i/>
          <w:u w:val="single"/>
        </w:rPr>
        <w:t>REQUERIMENTO</w:t>
      </w:r>
      <w:r w:rsidRPr="006C7A4F">
        <w:rPr>
          <w:rFonts w:ascii="Courier New" w:hAnsi="Courier New" w:cs="Courier New"/>
        </w:rPr>
        <w:t xml:space="preserve"> </w:t>
      </w:r>
      <w:r w:rsidR="00813EA1" w:rsidRPr="006C7A4F">
        <w:rPr>
          <w:rFonts w:ascii="Courier New" w:hAnsi="Courier New" w:cs="Courier New"/>
        </w:rPr>
        <w:t>n</w:t>
      </w:r>
      <w:r w:rsidRPr="006C7A4F">
        <w:rPr>
          <w:rFonts w:ascii="Courier New" w:hAnsi="Courier New" w:cs="Courier New"/>
        </w:rPr>
        <w:t>as quais</w:t>
      </w:r>
      <w:r w:rsidR="00813EA1" w:rsidRPr="006C7A4F">
        <w:rPr>
          <w:rFonts w:ascii="Courier New" w:hAnsi="Courier New" w:cs="Courier New"/>
        </w:rPr>
        <w:t xml:space="preserve"> solicita</w:t>
      </w:r>
      <w:r w:rsidRPr="006C7A4F">
        <w:rPr>
          <w:rFonts w:ascii="Courier New" w:hAnsi="Courier New" w:cs="Courier New"/>
        </w:rPr>
        <w:t>m</w:t>
      </w:r>
      <w:r w:rsidR="000E7006" w:rsidRPr="006C7A4F">
        <w:rPr>
          <w:rFonts w:ascii="Courier New" w:hAnsi="Courier New" w:cs="Courier New"/>
        </w:rPr>
        <w:t>:</w:t>
      </w:r>
    </w:p>
    <w:p w:rsidR="006C7A4F" w:rsidRPr="00FB3012" w:rsidRDefault="006C7A4F" w:rsidP="008C4573">
      <w:pPr>
        <w:spacing w:line="36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B3012">
        <w:rPr>
          <w:rFonts w:ascii="Courier New" w:hAnsi="Courier New" w:cs="Courier New"/>
          <w:b/>
          <w:i/>
          <w:sz w:val="24"/>
          <w:szCs w:val="24"/>
        </w:rPr>
        <w:t>Tramitação do Projeto de Lei nº 021/2015, que “Dispõe Sobre a organização e o sistema municipal de defesa do consumidor-SMDC; Institui a coordenadoria municipal de defesa do consumidor-PROCON; o Conselho municipal de defesa do consumidor-CONDECON e o fundo Municipal de Direitos Difusos-FMDD e dá outras Provide</w:t>
      </w:r>
      <w:r w:rsidRPr="00FB3012">
        <w:rPr>
          <w:rFonts w:ascii="Courier New" w:hAnsi="Courier New" w:cs="Courier New"/>
          <w:b/>
          <w:i/>
          <w:sz w:val="24"/>
          <w:szCs w:val="24"/>
        </w:rPr>
        <w:t>n</w:t>
      </w:r>
      <w:r w:rsidRPr="00FB3012">
        <w:rPr>
          <w:rFonts w:ascii="Courier New" w:hAnsi="Courier New" w:cs="Courier New"/>
          <w:b/>
          <w:i/>
          <w:sz w:val="24"/>
          <w:szCs w:val="24"/>
        </w:rPr>
        <w:t>cias.</w:t>
      </w:r>
      <w:bookmarkStart w:id="0" w:name="_GoBack"/>
      <w:bookmarkEnd w:id="0"/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6C7A4F">
        <w:rPr>
          <w:rFonts w:ascii="Courier New" w:hAnsi="Courier New" w:cs="Courier New"/>
          <w:sz w:val="24"/>
          <w:szCs w:val="24"/>
        </w:rPr>
        <w:t>: Vimos por meio desta solicitar que seja lev</w:t>
      </w:r>
      <w:r w:rsidRPr="006C7A4F">
        <w:rPr>
          <w:rFonts w:ascii="Courier New" w:hAnsi="Courier New" w:cs="Courier New"/>
          <w:sz w:val="24"/>
          <w:szCs w:val="24"/>
        </w:rPr>
        <w:t>a</w:t>
      </w:r>
      <w:r w:rsidRPr="006C7A4F">
        <w:rPr>
          <w:rFonts w:ascii="Courier New" w:hAnsi="Courier New" w:cs="Courier New"/>
          <w:sz w:val="24"/>
          <w:szCs w:val="24"/>
        </w:rPr>
        <w:t xml:space="preserve">do ao plenário da </w:t>
      </w:r>
      <w:r>
        <w:rPr>
          <w:rFonts w:ascii="Courier New" w:hAnsi="Courier New" w:cs="Courier New"/>
          <w:sz w:val="24"/>
          <w:szCs w:val="24"/>
        </w:rPr>
        <w:t>S</w:t>
      </w:r>
      <w:r w:rsidRPr="006C7A4F">
        <w:rPr>
          <w:rFonts w:ascii="Courier New" w:hAnsi="Courier New" w:cs="Courier New"/>
          <w:sz w:val="24"/>
          <w:szCs w:val="24"/>
        </w:rPr>
        <w:t xml:space="preserve">essão </w:t>
      </w:r>
      <w:r>
        <w:rPr>
          <w:rFonts w:ascii="Courier New" w:hAnsi="Courier New" w:cs="Courier New"/>
          <w:sz w:val="24"/>
          <w:szCs w:val="24"/>
        </w:rPr>
        <w:t>do dia 2</w:t>
      </w:r>
      <w:r w:rsidRPr="006C7A4F">
        <w:rPr>
          <w:rFonts w:ascii="Courier New" w:hAnsi="Courier New" w:cs="Courier New"/>
          <w:sz w:val="24"/>
          <w:szCs w:val="24"/>
        </w:rPr>
        <w:t>8/03/2016</w:t>
      </w:r>
      <w:r>
        <w:rPr>
          <w:rFonts w:ascii="Courier New" w:hAnsi="Courier New" w:cs="Courier New"/>
          <w:sz w:val="24"/>
          <w:szCs w:val="24"/>
        </w:rPr>
        <w:t>,</w:t>
      </w:r>
      <w:r w:rsidRPr="006C7A4F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P</w:t>
      </w:r>
      <w:r w:rsidRPr="006C7A4F">
        <w:rPr>
          <w:rFonts w:ascii="Courier New" w:hAnsi="Courier New" w:cs="Courier New"/>
          <w:sz w:val="24"/>
          <w:szCs w:val="24"/>
        </w:rPr>
        <w:t xml:space="preserve">rojeto de </w:t>
      </w:r>
      <w:r>
        <w:rPr>
          <w:rFonts w:ascii="Courier New" w:hAnsi="Courier New" w:cs="Courier New"/>
          <w:sz w:val="24"/>
          <w:szCs w:val="24"/>
        </w:rPr>
        <w:t>L</w:t>
      </w:r>
      <w:r w:rsidRPr="006C7A4F">
        <w:rPr>
          <w:rFonts w:ascii="Courier New" w:hAnsi="Courier New" w:cs="Courier New"/>
          <w:sz w:val="24"/>
          <w:szCs w:val="24"/>
        </w:rPr>
        <w:t xml:space="preserve">ei que </w:t>
      </w:r>
      <w:r>
        <w:rPr>
          <w:rFonts w:ascii="Courier New" w:hAnsi="Courier New" w:cs="Courier New"/>
          <w:sz w:val="24"/>
          <w:szCs w:val="24"/>
        </w:rPr>
        <w:t>“</w:t>
      </w:r>
      <w:r w:rsidRPr="006C7A4F">
        <w:rPr>
          <w:rFonts w:ascii="Courier New" w:hAnsi="Courier New" w:cs="Courier New"/>
          <w:sz w:val="24"/>
          <w:szCs w:val="24"/>
        </w:rPr>
        <w:t xml:space="preserve">Dispõe </w:t>
      </w:r>
      <w:r>
        <w:rPr>
          <w:rFonts w:ascii="Courier New" w:hAnsi="Courier New" w:cs="Courier New"/>
          <w:sz w:val="24"/>
          <w:szCs w:val="24"/>
        </w:rPr>
        <w:t>Sobre a organização e o sistema</w:t>
      </w:r>
      <w:r w:rsidRPr="006C7A4F">
        <w:rPr>
          <w:rFonts w:ascii="Courier New" w:hAnsi="Courier New" w:cs="Courier New"/>
          <w:sz w:val="24"/>
          <w:szCs w:val="24"/>
        </w:rPr>
        <w:t xml:space="preserve"> municipal de defesa do consumidor-SMDC;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7A4F">
        <w:rPr>
          <w:rFonts w:ascii="Courier New" w:hAnsi="Courier New" w:cs="Courier New"/>
          <w:sz w:val="24"/>
          <w:szCs w:val="24"/>
        </w:rPr>
        <w:t>Institui a coordenadoria municipal de defesa do consumidor-PROCON; o Conselho municipal de defesa do consumidor-CONDECON e o fundo Municipal de Direitos Difusos-FMDD</w:t>
      </w:r>
      <w:r>
        <w:rPr>
          <w:rFonts w:ascii="Courier New" w:hAnsi="Courier New" w:cs="Courier New"/>
          <w:sz w:val="24"/>
          <w:szCs w:val="24"/>
        </w:rPr>
        <w:t>,</w:t>
      </w:r>
      <w:r w:rsidRPr="006C7A4F">
        <w:rPr>
          <w:rFonts w:ascii="Courier New" w:hAnsi="Courier New" w:cs="Courier New"/>
          <w:sz w:val="24"/>
          <w:szCs w:val="24"/>
        </w:rPr>
        <w:t xml:space="preserve"> e dá o</w:t>
      </w:r>
      <w:r w:rsidRPr="006C7A4F">
        <w:rPr>
          <w:rFonts w:ascii="Courier New" w:hAnsi="Courier New" w:cs="Courier New"/>
          <w:sz w:val="24"/>
          <w:szCs w:val="24"/>
        </w:rPr>
        <w:t>u</w:t>
      </w:r>
      <w:r w:rsidRPr="006C7A4F">
        <w:rPr>
          <w:rFonts w:ascii="Courier New" w:hAnsi="Courier New" w:cs="Courier New"/>
          <w:sz w:val="24"/>
          <w:szCs w:val="24"/>
        </w:rPr>
        <w:t>tras Providencias.</w:t>
      </w:r>
    </w:p>
    <w:p w:rsidR="006C7A4F" w:rsidRP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O referido projeto deu entrada nesta casa de leis no dia 07/12/2015 conforme registro em ata. No dia 15/12/2015</w:t>
      </w:r>
      <w:r>
        <w:rPr>
          <w:rFonts w:ascii="Courier New" w:hAnsi="Courier New" w:cs="Courier New"/>
          <w:sz w:val="24"/>
          <w:szCs w:val="24"/>
        </w:rPr>
        <w:t>.</w:t>
      </w:r>
    </w:p>
    <w:p w:rsidR="006C7A4F" w:rsidRP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6C7A4F" w:rsidRP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Após a leitura da </w:t>
      </w:r>
      <w:r>
        <w:rPr>
          <w:rFonts w:ascii="Courier New" w:hAnsi="Courier New" w:cs="Courier New"/>
          <w:sz w:val="24"/>
          <w:szCs w:val="24"/>
        </w:rPr>
        <w:t>O</w:t>
      </w:r>
      <w:r w:rsidRPr="006C7A4F">
        <w:rPr>
          <w:rFonts w:ascii="Courier New" w:hAnsi="Courier New" w:cs="Courier New"/>
          <w:sz w:val="24"/>
          <w:szCs w:val="24"/>
        </w:rPr>
        <w:t>rdem</w:t>
      </w:r>
      <w:r>
        <w:rPr>
          <w:rFonts w:ascii="Courier New" w:hAnsi="Courier New" w:cs="Courier New"/>
          <w:sz w:val="24"/>
          <w:szCs w:val="24"/>
        </w:rPr>
        <w:t xml:space="preserve"> do D</w:t>
      </w:r>
      <w:r w:rsidRPr="006C7A4F">
        <w:rPr>
          <w:rFonts w:ascii="Courier New" w:hAnsi="Courier New" w:cs="Courier New"/>
          <w:sz w:val="24"/>
          <w:szCs w:val="24"/>
        </w:rPr>
        <w:t>ia</w:t>
      </w:r>
      <w:r>
        <w:rPr>
          <w:rFonts w:ascii="Courier New" w:hAnsi="Courier New" w:cs="Courier New"/>
          <w:sz w:val="24"/>
          <w:szCs w:val="24"/>
        </w:rPr>
        <w:t>,</w:t>
      </w:r>
      <w:r w:rsidRPr="006C7A4F">
        <w:rPr>
          <w:rFonts w:ascii="Courier New" w:hAnsi="Courier New" w:cs="Courier New"/>
          <w:sz w:val="24"/>
          <w:szCs w:val="24"/>
        </w:rPr>
        <w:t xml:space="preserve"> o vereador 1ºSecretario M</w:t>
      </w:r>
      <w:r w:rsidRPr="006C7A4F">
        <w:rPr>
          <w:rFonts w:ascii="Courier New" w:hAnsi="Courier New" w:cs="Courier New"/>
          <w:sz w:val="24"/>
          <w:szCs w:val="24"/>
        </w:rPr>
        <w:t>á</w:t>
      </w:r>
      <w:r w:rsidRPr="006C7A4F">
        <w:rPr>
          <w:rFonts w:ascii="Courier New" w:hAnsi="Courier New" w:cs="Courier New"/>
          <w:sz w:val="24"/>
          <w:szCs w:val="24"/>
        </w:rPr>
        <w:t xml:space="preserve">ximo Carlos Guimaraes Jeleznhak </w:t>
      </w:r>
      <w:r>
        <w:rPr>
          <w:rFonts w:ascii="Courier New" w:hAnsi="Courier New" w:cs="Courier New"/>
          <w:sz w:val="24"/>
          <w:szCs w:val="24"/>
        </w:rPr>
        <w:t>p</w:t>
      </w:r>
      <w:r w:rsidRPr="006C7A4F">
        <w:rPr>
          <w:rFonts w:ascii="Courier New" w:hAnsi="Courier New" w:cs="Courier New"/>
          <w:sz w:val="24"/>
          <w:szCs w:val="24"/>
        </w:rPr>
        <w:t xml:space="preserve">ediu vistas ao citado Projeto de </w:t>
      </w:r>
      <w:r>
        <w:rPr>
          <w:rFonts w:ascii="Courier New" w:hAnsi="Courier New" w:cs="Courier New"/>
          <w:sz w:val="24"/>
          <w:szCs w:val="24"/>
        </w:rPr>
        <w:t>L</w:t>
      </w:r>
      <w:r w:rsidRPr="006C7A4F">
        <w:rPr>
          <w:rFonts w:ascii="Courier New" w:hAnsi="Courier New" w:cs="Courier New"/>
          <w:sz w:val="24"/>
          <w:szCs w:val="24"/>
        </w:rPr>
        <w:t>ei e o mesmo foi encaminhado novamente para as</w:t>
      </w:r>
      <w:r>
        <w:rPr>
          <w:rFonts w:ascii="Courier New" w:hAnsi="Courier New" w:cs="Courier New"/>
          <w:sz w:val="24"/>
          <w:szCs w:val="24"/>
        </w:rPr>
        <w:t xml:space="preserve"> suas C</w:t>
      </w:r>
      <w:r w:rsidRPr="006C7A4F">
        <w:rPr>
          <w:rFonts w:ascii="Courier New" w:hAnsi="Courier New" w:cs="Courier New"/>
          <w:sz w:val="24"/>
          <w:szCs w:val="24"/>
        </w:rPr>
        <w:t>omi</w:t>
      </w:r>
      <w:r w:rsidRPr="006C7A4F">
        <w:rPr>
          <w:rFonts w:ascii="Courier New" w:hAnsi="Courier New" w:cs="Courier New"/>
          <w:sz w:val="24"/>
          <w:szCs w:val="24"/>
        </w:rPr>
        <w:t>s</w:t>
      </w:r>
      <w:r w:rsidRPr="006C7A4F">
        <w:rPr>
          <w:rFonts w:ascii="Courier New" w:hAnsi="Courier New" w:cs="Courier New"/>
          <w:sz w:val="24"/>
          <w:szCs w:val="24"/>
        </w:rPr>
        <w:t>sões</w:t>
      </w:r>
      <w:r>
        <w:rPr>
          <w:rFonts w:ascii="Courier New" w:hAnsi="Courier New" w:cs="Courier New"/>
          <w:sz w:val="24"/>
          <w:szCs w:val="24"/>
        </w:rPr>
        <w:t xml:space="preserve"> Permanentes</w:t>
      </w:r>
      <w:r w:rsidRPr="006C7A4F">
        <w:rPr>
          <w:rFonts w:ascii="Courier New" w:hAnsi="Courier New" w:cs="Courier New"/>
          <w:sz w:val="24"/>
          <w:szCs w:val="24"/>
        </w:rPr>
        <w:t xml:space="preserve">. Conforme o </w:t>
      </w:r>
      <w:r>
        <w:rPr>
          <w:rFonts w:ascii="Courier New" w:hAnsi="Courier New" w:cs="Courier New"/>
          <w:sz w:val="24"/>
          <w:szCs w:val="24"/>
        </w:rPr>
        <w:t>R</w:t>
      </w:r>
      <w:r w:rsidRPr="006C7A4F">
        <w:rPr>
          <w:rFonts w:ascii="Courier New" w:hAnsi="Courier New" w:cs="Courier New"/>
          <w:sz w:val="24"/>
          <w:szCs w:val="24"/>
        </w:rPr>
        <w:t xml:space="preserve">egimento </w:t>
      </w:r>
      <w:r>
        <w:rPr>
          <w:rFonts w:ascii="Courier New" w:hAnsi="Courier New" w:cs="Courier New"/>
          <w:sz w:val="24"/>
          <w:szCs w:val="24"/>
        </w:rPr>
        <w:t>Interno desta C</w:t>
      </w:r>
      <w:r w:rsidRPr="006C7A4F">
        <w:rPr>
          <w:rFonts w:ascii="Courier New" w:hAnsi="Courier New" w:cs="Courier New"/>
          <w:sz w:val="24"/>
          <w:szCs w:val="24"/>
        </w:rPr>
        <w:t>asa, os prazos para tais manifestações já encontram-se expirados confo</w:t>
      </w:r>
      <w:r w:rsidRPr="006C7A4F">
        <w:rPr>
          <w:rFonts w:ascii="Courier New" w:hAnsi="Courier New" w:cs="Courier New"/>
          <w:sz w:val="24"/>
          <w:szCs w:val="24"/>
        </w:rPr>
        <w:t>r</w:t>
      </w:r>
      <w:r w:rsidRPr="006C7A4F">
        <w:rPr>
          <w:rFonts w:ascii="Courier New" w:hAnsi="Courier New" w:cs="Courier New"/>
          <w:sz w:val="24"/>
          <w:szCs w:val="24"/>
        </w:rPr>
        <w:t>me o art</w:t>
      </w:r>
      <w:r>
        <w:rPr>
          <w:rFonts w:ascii="Courier New" w:hAnsi="Courier New" w:cs="Courier New"/>
          <w:sz w:val="24"/>
          <w:szCs w:val="24"/>
        </w:rPr>
        <w:t>.</w:t>
      </w:r>
      <w:r w:rsidRPr="006C7A4F">
        <w:rPr>
          <w:rFonts w:ascii="Courier New" w:hAnsi="Courier New" w:cs="Courier New"/>
          <w:sz w:val="24"/>
          <w:szCs w:val="24"/>
        </w:rPr>
        <w:t xml:space="preserve"> 71,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7A4F">
        <w:rPr>
          <w:rFonts w:ascii="Courier New" w:hAnsi="Courier New" w:cs="Courier New"/>
          <w:sz w:val="24"/>
          <w:szCs w:val="24"/>
        </w:rPr>
        <w:t>o art</w:t>
      </w:r>
      <w:r>
        <w:rPr>
          <w:rFonts w:ascii="Courier New" w:hAnsi="Courier New" w:cs="Courier New"/>
          <w:sz w:val="24"/>
          <w:szCs w:val="24"/>
        </w:rPr>
        <w:t>.</w:t>
      </w:r>
      <w:r w:rsidRPr="006C7A4F">
        <w:rPr>
          <w:rFonts w:ascii="Courier New" w:hAnsi="Courier New" w:cs="Courier New"/>
          <w:sz w:val="24"/>
          <w:szCs w:val="24"/>
        </w:rPr>
        <w:t xml:space="preserve"> 72,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7A4F">
        <w:rPr>
          <w:rFonts w:ascii="Courier New" w:hAnsi="Courier New" w:cs="Courier New"/>
          <w:sz w:val="24"/>
          <w:szCs w:val="24"/>
        </w:rPr>
        <w:t>o art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C7A4F">
        <w:rPr>
          <w:rFonts w:ascii="Courier New" w:hAnsi="Courier New" w:cs="Courier New"/>
          <w:sz w:val="24"/>
          <w:szCs w:val="24"/>
        </w:rPr>
        <w:t>73 e art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C7A4F">
        <w:rPr>
          <w:rFonts w:ascii="Courier New" w:hAnsi="Courier New" w:cs="Courier New"/>
          <w:sz w:val="24"/>
          <w:szCs w:val="24"/>
        </w:rPr>
        <w:t>74.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lastRenderedPageBreak/>
        <w:t>Portanto conforme descreve o art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C7A4F">
        <w:rPr>
          <w:rFonts w:ascii="Courier New" w:hAnsi="Courier New" w:cs="Courier New"/>
          <w:sz w:val="24"/>
          <w:szCs w:val="24"/>
        </w:rPr>
        <w:t>76 decorrido o prazo sem que tenha sido emitido parecer a matéria que estiver em tramit</w:t>
      </w:r>
      <w:r w:rsidRPr="006C7A4F">
        <w:rPr>
          <w:rFonts w:ascii="Courier New" w:hAnsi="Courier New" w:cs="Courier New"/>
          <w:sz w:val="24"/>
          <w:szCs w:val="24"/>
        </w:rPr>
        <w:t>a</w:t>
      </w:r>
      <w:r w:rsidRPr="006C7A4F">
        <w:rPr>
          <w:rFonts w:ascii="Courier New" w:hAnsi="Courier New" w:cs="Courier New"/>
          <w:sz w:val="24"/>
          <w:szCs w:val="24"/>
        </w:rPr>
        <w:t>ção será incluída na ordem do dia para que o plenário se man</w:t>
      </w:r>
      <w:r w:rsidRPr="006C7A4F">
        <w:rPr>
          <w:rFonts w:ascii="Courier New" w:hAnsi="Courier New" w:cs="Courier New"/>
          <w:sz w:val="24"/>
          <w:szCs w:val="24"/>
        </w:rPr>
        <w:t>i</w:t>
      </w:r>
      <w:r w:rsidRPr="006C7A4F">
        <w:rPr>
          <w:rFonts w:ascii="Courier New" w:hAnsi="Courier New" w:cs="Courier New"/>
          <w:sz w:val="24"/>
          <w:szCs w:val="24"/>
        </w:rPr>
        <w:t>feste em substituição à comissão. Lembrando que, no dia 15/12/2015 já consta no processo nº392/15 de 2015, parecer fav</w:t>
      </w:r>
      <w:r w:rsidRPr="006C7A4F">
        <w:rPr>
          <w:rFonts w:ascii="Courier New" w:hAnsi="Courier New" w:cs="Courier New"/>
          <w:sz w:val="24"/>
          <w:szCs w:val="24"/>
        </w:rPr>
        <w:t>o</w:t>
      </w:r>
      <w:r w:rsidRPr="006C7A4F">
        <w:rPr>
          <w:rFonts w:ascii="Courier New" w:hAnsi="Courier New" w:cs="Courier New"/>
          <w:sz w:val="24"/>
          <w:szCs w:val="24"/>
        </w:rPr>
        <w:t>rável das comissões permanentes</w:t>
      </w:r>
      <w:r>
        <w:rPr>
          <w:rFonts w:ascii="Courier New" w:hAnsi="Courier New" w:cs="Courier New"/>
          <w:sz w:val="24"/>
          <w:szCs w:val="24"/>
        </w:rPr>
        <w:t xml:space="preserve"> bem como do jurídico desta Casa de L</w:t>
      </w:r>
      <w:r w:rsidRPr="006C7A4F">
        <w:rPr>
          <w:rFonts w:ascii="Courier New" w:hAnsi="Courier New" w:cs="Courier New"/>
          <w:sz w:val="24"/>
          <w:szCs w:val="24"/>
        </w:rPr>
        <w:t>ei</w:t>
      </w:r>
      <w:r>
        <w:rPr>
          <w:rFonts w:ascii="Courier New" w:hAnsi="Courier New" w:cs="Courier New"/>
          <w:sz w:val="24"/>
          <w:szCs w:val="24"/>
        </w:rPr>
        <w:t>s</w:t>
      </w:r>
      <w:r w:rsidRPr="006C7A4F">
        <w:rPr>
          <w:rFonts w:ascii="Courier New" w:hAnsi="Courier New" w:cs="Courier New"/>
          <w:sz w:val="24"/>
          <w:szCs w:val="24"/>
        </w:rPr>
        <w:t>.</w:t>
      </w:r>
    </w:p>
    <w:p w:rsidR="006C7A4F" w:rsidRP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0E7006" w:rsidRPr="006C7A4F" w:rsidRDefault="006C7A4F" w:rsidP="00FB3012">
      <w:pPr>
        <w:spacing w:line="360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C7A4F">
        <w:rPr>
          <w:rFonts w:ascii="Courier New" w:hAnsi="Courier New" w:cs="Courier New"/>
          <w:sz w:val="24"/>
          <w:szCs w:val="24"/>
        </w:rPr>
        <w:t>Diante do exposto, pedimos que seja dado cumprimento ao solic</w:t>
      </w:r>
      <w:r w:rsidRPr="006C7A4F">
        <w:rPr>
          <w:rFonts w:ascii="Courier New" w:hAnsi="Courier New" w:cs="Courier New"/>
          <w:sz w:val="24"/>
          <w:szCs w:val="24"/>
        </w:rPr>
        <w:t>i</w:t>
      </w:r>
      <w:r w:rsidRPr="006C7A4F">
        <w:rPr>
          <w:rFonts w:ascii="Courier New" w:hAnsi="Courier New" w:cs="Courier New"/>
          <w:sz w:val="24"/>
          <w:szCs w:val="24"/>
        </w:rPr>
        <w:t>tado, pois a população clama por um órgão que ampare quanto aos seus direitos e encontra-se desassistida visto que tal órgão h</w:t>
      </w:r>
      <w:r w:rsidRPr="006C7A4F">
        <w:rPr>
          <w:rFonts w:ascii="Courier New" w:hAnsi="Courier New" w:cs="Courier New"/>
          <w:sz w:val="24"/>
          <w:szCs w:val="24"/>
        </w:rPr>
        <w:t>o</w:t>
      </w:r>
      <w:r w:rsidRPr="006C7A4F">
        <w:rPr>
          <w:rFonts w:ascii="Courier New" w:hAnsi="Courier New" w:cs="Courier New"/>
          <w:sz w:val="24"/>
          <w:szCs w:val="24"/>
        </w:rPr>
        <w:t>je só atende na jurisdição Municipal.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Envio protestos de elevada estima e distinta consideração. </w:t>
      </w:r>
      <w:r w:rsidR="00FB3012">
        <w:rPr>
          <w:rFonts w:ascii="Courier New" w:hAnsi="Courier New" w:cs="Courier New"/>
          <w:sz w:val="24"/>
          <w:szCs w:val="24"/>
        </w:rPr>
        <w:t>Plenário das deliberações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“</w:t>
      </w:r>
      <w:r w:rsidR="00FB3012">
        <w:rPr>
          <w:rFonts w:ascii="Courier New" w:hAnsi="Courier New" w:cs="Courier New"/>
          <w:sz w:val="24"/>
          <w:szCs w:val="24"/>
        </w:rPr>
        <w:t>E</w:t>
      </w:r>
      <w:r w:rsidR="00FB3012">
        <w:rPr>
          <w:rFonts w:ascii="Courier New" w:hAnsi="Courier New" w:cs="Courier New"/>
          <w:sz w:val="24"/>
          <w:szCs w:val="24"/>
        </w:rPr>
        <w:t>r</w:t>
      </w:r>
      <w:r w:rsidR="00FB3012">
        <w:rPr>
          <w:rFonts w:ascii="Courier New" w:hAnsi="Courier New" w:cs="Courier New"/>
          <w:sz w:val="24"/>
          <w:szCs w:val="24"/>
        </w:rPr>
        <w:t>berto Flauzino de Oliveira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”, em </w:t>
      </w:r>
      <w:r w:rsidR="00D825E2" w:rsidRPr="006C7A4F">
        <w:rPr>
          <w:rFonts w:ascii="Courier New" w:hAnsi="Courier New" w:cs="Courier New"/>
          <w:sz w:val="24"/>
          <w:szCs w:val="24"/>
        </w:rPr>
        <w:t>28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de março de 201</w:t>
      </w:r>
      <w:r w:rsidR="00D825E2" w:rsidRPr="006C7A4F">
        <w:rPr>
          <w:rFonts w:ascii="Courier New" w:hAnsi="Courier New" w:cs="Courier New"/>
          <w:sz w:val="24"/>
          <w:szCs w:val="24"/>
        </w:rPr>
        <w:t>6</w:t>
      </w:r>
      <w:r w:rsidR="008C4573" w:rsidRPr="006C7A4F">
        <w:rPr>
          <w:rFonts w:ascii="Courier New" w:hAnsi="Courier New" w:cs="Courier New"/>
          <w:sz w:val="24"/>
          <w:szCs w:val="24"/>
        </w:rPr>
        <w:t>.</w:t>
      </w:r>
    </w:p>
    <w:p w:rsidR="00546902" w:rsidRPr="006C7A4F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6C7A4F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23" w:rsidRDefault="00630A23" w:rsidP="006351B4">
      <w:r>
        <w:separator/>
      </w:r>
    </w:p>
  </w:endnote>
  <w:endnote w:type="continuationSeparator" w:id="0">
    <w:p w:rsidR="00630A23" w:rsidRDefault="00630A2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79.760-000 -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MS</w:t>
    </w:r>
  </w:p>
  <w:p w:rsidR="00AE52B5" w:rsidRPr="00F843E5" w:rsidRDefault="00630A2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23" w:rsidRDefault="00630A23" w:rsidP="006351B4">
      <w:r>
        <w:separator/>
      </w:r>
    </w:p>
  </w:footnote>
  <w:footnote w:type="continuationSeparator" w:id="0">
    <w:p w:rsidR="00630A23" w:rsidRDefault="00630A2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30A2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675643" r:id="rId2"/>
            </w:pict>
          </w:r>
        </w:p>
      </w:tc>
      <w:tc>
        <w:tcPr>
          <w:tcW w:w="7938" w:type="dxa"/>
        </w:tcPr>
        <w:p w:rsidR="00AE52B5" w:rsidRDefault="00630A2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30A2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Default="00630A23"/>
      </w:tc>
      <w:tc>
        <w:tcPr>
          <w:tcW w:w="3686" w:type="dxa"/>
        </w:tcPr>
        <w:p w:rsidR="00AE52B5" w:rsidRDefault="00630A23"/>
        <w:p w:rsidR="00AE52B5" w:rsidRDefault="00630A23"/>
        <w:p w:rsidR="00AE52B5" w:rsidRDefault="00630A23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30A23"/>
        <w:p w:rsidR="00AE52B5" w:rsidRDefault="00630A23"/>
        <w:p w:rsidR="00AE52B5" w:rsidRDefault="00630A23"/>
        <w:p w:rsidR="00AE52B5" w:rsidRDefault="00630A23"/>
        <w:p w:rsidR="00AE52B5" w:rsidRPr="00F843E5" w:rsidRDefault="00793129" w:rsidP="003A21F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3A21FF">
            <w:rPr>
              <w:rFonts w:ascii="Courier New" w:hAnsi="Courier New" w:cs="Courier New"/>
              <w:b/>
              <w:sz w:val="24"/>
              <w:szCs w:val="24"/>
              <w:u w:val="single"/>
            </w:rPr>
            <w:t>002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C7A4F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6C7A4F">
            <w:rPr>
              <w:rFonts w:ascii="Courier New" w:hAnsi="Courier New" w:cs="Courier New"/>
              <w:b/>
              <w:sz w:val="24"/>
              <w:szCs w:val="24"/>
            </w:rPr>
            <w:t>AS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A21FF">
            <w:rPr>
              <w:rFonts w:ascii="Courier New" w:hAnsi="Courier New" w:cs="Courier New"/>
              <w:b/>
              <w:sz w:val="24"/>
              <w:szCs w:val="24"/>
            </w:rPr>
            <w:t>NIDA TRACHTA E JAQUEL</w:t>
          </w:r>
          <w:r w:rsidR="006C7A4F">
            <w:rPr>
              <w:rFonts w:ascii="Courier New" w:hAnsi="Courier New" w:cs="Courier New"/>
              <w:b/>
              <w:sz w:val="24"/>
              <w:szCs w:val="24"/>
            </w:rPr>
            <w:t>INE DE SOUZA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30A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A21FF"/>
    <w:rsid w:val="003B49FA"/>
    <w:rsid w:val="00411DD0"/>
    <w:rsid w:val="00450E64"/>
    <w:rsid w:val="00457C30"/>
    <w:rsid w:val="00481B81"/>
    <w:rsid w:val="00494CBF"/>
    <w:rsid w:val="004A47F2"/>
    <w:rsid w:val="00504E97"/>
    <w:rsid w:val="00525A16"/>
    <w:rsid w:val="00546902"/>
    <w:rsid w:val="0057372E"/>
    <w:rsid w:val="005A1B50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5D2F"/>
    <w:rsid w:val="00892DE5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21C7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B3012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2016-03-28T16:08:00Z</dcterms:created>
  <dcterms:modified xsi:type="dcterms:W3CDTF">2016-03-28T16:08:00Z</dcterms:modified>
</cp:coreProperties>
</file>