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7" w:rsidRPr="00EC6240" w:rsidRDefault="003054B7" w:rsidP="00C56B3C">
      <w:pPr>
        <w:pStyle w:val="Textoembloco"/>
        <w:tabs>
          <w:tab w:val="center" w:pos="5281"/>
        </w:tabs>
        <w:spacing w:line="276" w:lineRule="auto"/>
        <w:ind w:left="0" w:right="0"/>
        <w:rPr>
          <w:sz w:val="27"/>
          <w:szCs w:val="27"/>
        </w:rPr>
      </w:pP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 xml:space="preserve">Exmo. Senhor </w:t>
      </w:r>
      <w:r w:rsidR="00594ED8" w:rsidRPr="00594ED8">
        <w:rPr>
          <w:rFonts w:ascii="Courier New" w:hAnsi="Courier New" w:cs="Courier New"/>
          <w:sz w:val="23"/>
          <w:szCs w:val="23"/>
        </w:rPr>
        <w:t>Cícero Humberto Leite</w:t>
      </w: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3054B7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Senhor Presidente,</w:t>
      </w:r>
    </w:p>
    <w:p w:rsidR="0082012C" w:rsidRPr="00594ED8" w:rsidRDefault="0091441C" w:rsidP="00AD21CF">
      <w:pPr>
        <w:pStyle w:val="NormalWeb"/>
        <w:ind w:firstLine="567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Os Vereadores que este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subscreve, </w:t>
      </w:r>
      <w:r>
        <w:rPr>
          <w:rFonts w:ascii="Courier New" w:hAnsi="Courier New" w:cs="Courier New"/>
          <w:sz w:val="23"/>
          <w:szCs w:val="23"/>
        </w:rPr>
        <w:t>solicita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à Mesa, depois de ouvido o Colendo Plenário, com fulcro no Regimento Interno desta edilidade, a necessidade de ser encaminhado </w:t>
      </w:r>
      <w:r w:rsidR="00C17B40">
        <w:rPr>
          <w:rFonts w:ascii="Courier New" w:hAnsi="Courier New" w:cs="Courier New"/>
          <w:sz w:val="23"/>
          <w:szCs w:val="23"/>
        </w:rPr>
        <w:t>“</w:t>
      </w:r>
      <w:r w:rsidR="0082012C" w:rsidRPr="00594ED8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C17B40">
        <w:rPr>
          <w:rFonts w:ascii="Courier New" w:hAnsi="Courier New" w:cs="Courier New"/>
          <w:sz w:val="23"/>
          <w:szCs w:val="23"/>
        </w:rPr>
        <w:t>”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 ao </w:t>
      </w:r>
      <w:r>
        <w:rPr>
          <w:rFonts w:ascii="Courier New" w:hAnsi="Courier New" w:cs="Courier New"/>
          <w:sz w:val="23"/>
          <w:szCs w:val="23"/>
        </w:rPr>
        <w:t>Ilmo</w:t>
      </w:r>
      <w:r w:rsidR="00594ED8" w:rsidRPr="00594ED8">
        <w:rPr>
          <w:rFonts w:ascii="Courier New" w:hAnsi="Courier New" w:cs="Courier New"/>
          <w:sz w:val="23"/>
          <w:szCs w:val="23"/>
        </w:rPr>
        <w:t>. Sr. Pr</w:t>
      </w:r>
      <w:r>
        <w:rPr>
          <w:rFonts w:ascii="Courier New" w:hAnsi="Courier New" w:cs="Courier New"/>
          <w:sz w:val="23"/>
          <w:szCs w:val="23"/>
        </w:rPr>
        <w:t>esidente do Sindicato dos Servidores Públicos Municipal de Batayporã/MS (SINSEMB), José Aparecido Gissi Martucci</w:t>
      </w:r>
      <w:r w:rsidR="0082012C" w:rsidRPr="00594ED8">
        <w:rPr>
          <w:rFonts w:ascii="Courier New" w:hAnsi="Courier New" w:cs="Courier New"/>
          <w:sz w:val="23"/>
          <w:szCs w:val="23"/>
        </w:rPr>
        <w:t>,</w:t>
      </w:r>
      <w:r w:rsidR="000F2633">
        <w:rPr>
          <w:rFonts w:ascii="Courier New" w:hAnsi="Courier New" w:cs="Courier New"/>
          <w:sz w:val="23"/>
          <w:szCs w:val="23"/>
        </w:rPr>
        <w:t xml:space="preserve"> </w:t>
      </w:r>
      <w:r w:rsidR="0082012C" w:rsidRPr="00594ED8">
        <w:rPr>
          <w:rFonts w:ascii="Courier New" w:hAnsi="Courier New" w:cs="Courier New"/>
          <w:sz w:val="23"/>
          <w:szCs w:val="23"/>
        </w:rPr>
        <w:t>solicitando o que segue:</w:t>
      </w:r>
    </w:p>
    <w:p w:rsidR="0082012C" w:rsidRPr="00594ED8" w:rsidRDefault="000F2633" w:rsidP="00594ED8">
      <w:pPr>
        <w:pStyle w:val="NormalWeb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Explicações sobre a fala utilizada por Vossa Senhoria</w:t>
      </w:r>
      <w:r w:rsidR="00B84585">
        <w:rPr>
          <w:rFonts w:ascii="Courier New" w:hAnsi="Courier New" w:cs="Courier New"/>
          <w:b/>
          <w:sz w:val="23"/>
          <w:szCs w:val="23"/>
        </w:rPr>
        <w:t xml:space="preserve"> </w:t>
      </w:r>
      <w:r>
        <w:rPr>
          <w:rFonts w:ascii="Courier New" w:hAnsi="Courier New" w:cs="Courier New"/>
          <w:b/>
          <w:sz w:val="23"/>
          <w:szCs w:val="23"/>
        </w:rPr>
        <w:t>na manifestação dos Professores que foi realizada no</w:t>
      </w:r>
      <w:r w:rsidR="00B84585">
        <w:rPr>
          <w:rFonts w:ascii="Courier New" w:hAnsi="Courier New" w:cs="Courier New"/>
          <w:b/>
          <w:sz w:val="23"/>
          <w:szCs w:val="23"/>
        </w:rPr>
        <w:t xml:space="preserve"> último</w:t>
      </w:r>
      <w:r>
        <w:rPr>
          <w:rFonts w:ascii="Courier New" w:hAnsi="Courier New" w:cs="Courier New"/>
          <w:b/>
          <w:sz w:val="23"/>
          <w:szCs w:val="23"/>
        </w:rPr>
        <w:t xml:space="preserve"> dia </w:t>
      </w:r>
      <w:r w:rsidR="00D70CC9">
        <w:rPr>
          <w:rFonts w:ascii="Courier New" w:hAnsi="Courier New" w:cs="Courier New"/>
          <w:b/>
          <w:sz w:val="23"/>
          <w:szCs w:val="23"/>
        </w:rPr>
        <w:t>05</w:t>
      </w:r>
      <w:r>
        <w:rPr>
          <w:rFonts w:ascii="Courier New" w:hAnsi="Courier New" w:cs="Courier New"/>
          <w:b/>
          <w:sz w:val="23"/>
          <w:szCs w:val="23"/>
        </w:rPr>
        <w:t xml:space="preserve"> de agosto, no espaço interno do Paço Municipal, onde em seu teor ofende os Vereadores desta Casa de Leis, que foram democraticamente eleitos. </w:t>
      </w:r>
      <w:r w:rsidR="004124C2">
        <w:rPr>
          <w:rFonts w:ascii="Courier New" w:hAnsi="Courier New" w:cs="Courier New"/>
          <w:b/>
          <w:sz w:val="23"/>
          <w:szCs w:val="23"/>
        </w:rPr>
        <w:t xml:space="preserve"> </w:t>
      </w:r>
      <w:r w:rsidR="00594ED8" w:rsidRPr="00594ED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0F2633" w:rsidRDefault="0082012C" w:rsidP="00AD21CF">
      <w:pPr>
        <w:pStyle w:val="NormalWeb"/>
        <w:jc w:val="both"/>
        <w:rPr>
          <w:rFonts w:ascii="Courier New" w:hAnsi="Courier New" w:cs="Courier New"/>
          <w:color w:val="2A2A2A"/>
          <w:sz w:val="23"/>
          <w:szCs w:val="23"/>
        </w:rPr>
      </w:pPr>
      <w:r w:rsidRPr="00594ED8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0F2633">
        <w:rPr>
          <w:rFonts w:ascii="Courier New" w:hAnsi="Courier New" w:cs="Courier New"/>
          <w:color w:val="2A2A2A"/>
          <w:sz w:val="23"/>
          <w:szCs w:val="23"/>
        </w:rPr>
        <w:t>As palavras ditas foram inoportunas em decorrência da reivindicação dos Professores da Rede Municipal de Ensino, e sem que fosse dada a palavra, o Presidente do SINSEMB iniciou a fala na presença de todos tratando de outros assuntos e denegrindo a imagem dos Vereadores, o que é necessário uma Interpelação desta Casa de Leis para esclarecimento dos fatos.</w:t>
      </w:r>
    </w:p>
    <w:p w:rsidR="00335618" w:rsidRPr="00594ED8" w:rsidRDefault="0082012C" w:rsidP="00AD21C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Plenário das Deliberações, “Erberto Flauzino de Oliveira”, em 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>11 de agosto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2015.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6A59A4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sectPr w:rsidR="00335618" w:rsidRPr="00594ED8" w:rsidSect="00225C09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C8" w:rsidRDefault="007143C8" w:rsidP="00374A27">
      <w:r>
        <w:separator/>
      </w:r>
    </w:p>
  </w:endnote>
  <w:endnote w:type="continuationSeparator" w:id="1">
    <w:p w:rsidR="007143C8" w:rsidRDefault="007143C8" w:rsidP="0037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F7" w:rsidRPr="00B84585" w:rsidRDefault="00B84585">
    <w:pPr>
      <w:pStyle w:val="Rodap"/>
      <w:pBdr>
        <w:top w:val="single" w:sz="4" w:space="1" w:color="auto"/>
      </w:pBdr>
      <w:jc w:val="center"/>
      <w:rPr>
        <w:b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B84585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Pr="00B84585">
      <w:rPr>
        <w:b/>
        <w:sz w:val="16"/>
        <w:szCs w:val="16"/>
        <w:u w:val="single"/>
      </w:rPr>
      <w:t>/</w:t>
    </w:r>
    <w:r w:rsidRPr="00B84585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C8" w:rsidRDefault="007143C8" w:rsidP="00374A27">
      <w:r>
        <w:separator/>
      </w:r>
    </w:p>
  </w:footnote>
  <w:footnote w:type="continuationSeparator" w:id="1">
    <w:p w:rsidR="007143C8" w:rsidRDefault="007143C8" w:rsidP="00374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3F1AF7" w:rsidRPr="00594ED8">
      <w:trPr>
        <w:trHeight w:val="1686"/>
      </w:trPr>
      <w:tc>
        <w:tcPr>
          <w:tcW w:w="1773" w:type="dxa"/>
        </w:tcPr>
        <w:p w:rsidR="003F1AF7" w:rsidRPr="00594ED8" w:rsidRDefault="00585D76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00819663" r:id="rId2"/>
            </w:pict>
          </w:r>
        </w:p>
      </w:tc>
      <w:tc>
        <w:tcPr>
          <w:tcW w:w="8008" w:type="dxa"/>
        </w:tcPr>
        <w:p w:rsidR="003F1AF7" w:rsidRPr="00594ED8" w:rsidRDefault="007143C8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3F1AF7" w:rsidRPr="00C17B40" w:rsidRDefault="009D0F9E">
          <w:pPr>
            <w:pStyle w:val="Ttulo1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CÂMARA MUNICIPAL DE BATAYPORÃ</w:t>
          </w:r>
        </w:p>
        <w:p w:rsidR="003F1AF7" w:rsidRPr="00C17B40" w:rsidRDefault="009D0F9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3F1AF7" w:rsidRPr="00C17B40" w:rsidRDefault="009D0F9E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CNPJ: 01.676.115/0001-63.</w:t>
          </w:r>
        </w:p>
        <w:p w:rsidR="003F1AF7" w:rsidRPr="00C17B40" w:rsidRDefault="007143C8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  <w:sz w:val="28"/>
              <w:szCs w:val="28"/>
            </w:rPr>
          </w:pPr>
        </w:p>
        <w:p w:rsidR="003F1AF7" w:rsidRPr="00594ED8" w:rsidRDefault="009D0F9E" w:rsidP="003F1AF7">
          <w:pPr>
            <w:jc w:val="center"/>
            <w:rPr>
              <w:rFonts w:ascii="Courier New" w:hAnsi="Courier New" w:cs="Courier New"/>
            </w:rPr>
          </w:pPr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“O </w:t>
          </w:r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Senhor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é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meu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Pastor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e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Nada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Faltará!”</w:t>
          </w:r>
        </w:p>
      </w:tc>
    </w:tr>
  </w:tbl>
  <w:p w:rsidR="003F1AF7" w:rsidRPr="00594ED8" w:rsidRDefault="007143C8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685"/>
      <w:gridCol w:w="3686"/>
      <w:gridCol w:w="1984"/>
    </w:tblGrid>
    <w:tr w:rsidR="003F1AF7" w:rsidRPr="00594ED8">
      <w:trPr>
        <w:cantSplit/>
        <w:trHeight w:val="1134"/>
      </w:trPr>
      <w:tc>
        <w:tcPr>
          <w:tcW w:w="426" w:type="dxa"/>
          <w:textDirection w:val="btLr"/>
        </w:tcPr>
        <w:p w:rsidR="003F1AF7" w:rsidRPr="00594ED8" w:rsidRDefault="009D0F9E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594ED8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685" w:type="dxa"/>
        </w:tcPr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</w:tc>
      <w:tc>
        <w:tcPr>
          <w:tcW w:w="3686" w:type="dxa"/>
        </w:tcPr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FD1CA2" w:rsidRPr="00594ED8" w:rsidRDefault="00FD1CA2" w:rsidP="00581EA9">
          <w:pPr>
            <w:rPr>
              <w:rFonts w:ascii="Courier New" w:hAnsi="Courier New" w:cs="Courier New"/>
              <w:b/>
              <w:sz w:val="56"/>
              <w:szCs w:val="56"/>
              <w:u w:val="single"/>
            </w:rPr>
          </w:pPr>
        </w:p>
        <w:p w:rsidR="00581EA9" w:rsidRPr="00C17B40" w:rsidRDefault="00581EA9" w:rsidP="00581EA9">
          <w:pPr>
            <w:rPr>
              <w:rFonts w:ascii="Courier New" w:hAnsi="Courier New" w:cs="Courier New"/>
              <w:b/>
              <w:sz w:val="44"/>
              <w:szCs w:val="44"/>
              <w:u w:val="single"/>
            </w:rPr>
          </w:pPr>
          <w:r w:rsidRPr="00C17B40">
            <w:rPr>
              <w:rFonts w:ascii="Courier New" w:hAnsi="Courier New" w:cs="Courier New"/>
              <w:b/>
              <w:sz w:val="44"/>
              <w:szCs w:val="44"/>
              <w:u w:val="single"/>
            </w:rPr>
            <w:t xml:space="preserve">Requerimento </w:t>
          </w:r>
        </w:p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3F1AF7" w:rsidRPr="00594ED8" w:rsidRDefault="007143C8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7143C8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7143C8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7143C8">
          <w:pPr>
            <w:jc w:val="center"/>
            <w:rPr>
              <w:rFonts w:ascii="Courier New" w:hAnsi="Courier New" w:cs="Courier New"/>
              <w:i/>
              <w:szCs w:val="48"/>
              <w:u w:val="single"/>
            </w:rPr>
          </w:pPr>
        </w:p>
      </w:tc>
      <w:tc>
        <w:tcPr>
          <w:tcW w:w="1984" w:type="dxa"/>
        </w:tcPr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7143C8">
          <w:pPr>
            <w:rPr>
              <w:rFonts w:ascii="Courier New" w:hAnsi="Courier New" w:cs="Courier New"/>
            </w:rPr>
          </w:pPr>
        </w:p>
        <w:p w:rsidR="003F1AF7" w:rsidRPr="00594ED8" w:rsidRDefault="009D0F9E" w:rsidP="0091441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707426"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91441C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3F1AF7" w:rsidRPr="00594ED8" w:rsidRDefault="009D0F9E">
    <w:pPr>
      <w:rPr>
        <w:rFonts w:ascii="Courier New" w:hAnsi="Courier New" w:cs="Courier New"/>
        <w:sz w:val="4"/>
      </w:rPr>
    </w:pPr>
    <w:r w:rsidRPr="00594ED8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3F1AF7" w:rsidRPr="00594ED8">
      <w:trPr>
        <w:trHeight w:val="410"/>
      </w:trPr>
      <w:tc>
        <w:tcPr>
          <w:tcW w:w="9781" w:type="dxa"/>
        </w:tcPr>
        <w:p w:rsidR="003F1AF7" w:rsidRPr="00C17B40" w:rsidRDefault="000260C9" w:rsidP="0091441C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C17B40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594ED8" w:rsidRPr="00C17B40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="00594ED8" w:rsidRPr="00C17B4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91441C">
            <w:rPr>
              <w:rFonts w:ascii="Courier New" w:hAnsi="Courier New" w:cs="Courier New"/>
              <w:b/>
              <w:sz w:val="24"/>
              <w:szCs w:val="24"/>
            </w:rPr>
            <w:t>Câmara de Vereadores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.</w:t>
          </w:r>
        </w:p>
      </w:tc>
    </w:tr>
  </w:tbl>
  <w:p w:rsidR="003F1AF7" w:rsidRDefault="007143C8" w:rsidP="003F1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4FF"/>
    <w:multiLevelType w:val="hybridMultilevel"/>
    <w:tmpl w:val="74E26ADE"/>
    <w:lvl w:ilvl="0" w:tplc="92F8B662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A27"/>
    <w:rsid w:val="00013886"/>
    <w:rsid w:val="000260C9"/>
    <w:rsid w:val="00063C5F"/>
    <w:rsid w:val="00071346"/>
    <w:rsid w:val="00083FE5"/>
    <w:rsid w:val="00091ABA"/>
    <w:rsid w:val="000A5CF8"/>
    <w:rsid w:val="000D700E"/>
    <w:rsid w:val="000F2633"/>
    <w:rsid w:val="00104518"/>
    <w:rsid w:val="001268BB"/>
    <w:rsid w:val="00130F37"/>
    <w:rsid w:val="0015482D"/>
    <w:rsid w:val="00156F54"/>
    <w:rsid w:val="001863CE"/>
    <w:rsid w:val="001D2E4F"/>
    <w:rsid w:val="00225C09"/>
    <w:rsid w:val="002616E5"/>
    <w:rsid w:val="00290AF2"/>
    <w:rsid w:val="002C3B02"/>
    <w:rsid w:val="003050F3"/>
    <w:rsid w:val="003054B7"/>
    <w:rsid w:val="003060E7"/>
    <w:rsid w:val="00324E9C"/>
    <w:rsid w:val="0033540D"/>
    <w:rsid w:val="00335618"/>
    <w:rsid w:val="00374A27"/>
    <w:rsid w:val="003C587F"/>
    <w:rsid w:val="004124C2"/>
    <w:rsid w:val="0043245A"/>
    <w:rsid w:val="00435A15"/>
    <w:rsid w:val="004415A3"/>
    <w:rsid w:val="00472D8D"/>
    <w:rsid w:val="00482524"/>
    <w:rsid w:val="00492686"/>
    <w:rsid w:val="004A60AC"/>
    <w:rsid w:val="004B7B82"/>
    <w:rsid w:val="00526E59"/>
    <w:rsid w:val="0053029A"/>
    <w:rsid w:val="00540EF3"/>
    <w:rsid w:val="00556FCB"/>
    <w:rsid w:val="00567AE8"/>
    <w:rsid w:val="005711D8"/>
    <w:rsid w:val="00581EA9"/>
    <w:rsid w:val="00585D76"/>
    <w:rsid w:val="00586E07"/>
    <w:rsid w:val="00594ED8"/>
    <w:rsid w:val="0059531C"/>
    <w:rsid w:val="005B5F37"/>
    <w:rsid w:val="00602FBB"/>
    <w:rsid w:val="006367F4"/>
    <w:rsid w:val="00640439"/>
    <w:rsid w:val="0064172D"/>
    <w:rsid w:val="00652D35"/>
    <w:rsid w:val="006637E6"/>
    <w:rsid w:val="006953FC"/>
    <w:rsid w:val="006A59A4"/>
    <w:rsid w:val="006B3717"/>
    <w:rsid w:val="006B7416"/>
    <w:rsid w:val="006C2B1B"/>
    <w:rsid w:val="006F10B5"/>
    <w:rsid w:val="00707426"/>
    <w:rsid w:val="007143C8"/>
    <w:rsid w:val="00717261"/>
    <w:rsid w:val="00761934"/>
    <w:rsid w:val="0076371D"/>
    <w:rsid w:val="007A48C1"/>
    <w:rsid w:val="007C5908"/>
    <w:rsid w:val="0082012C"/>
    <w:rsid w:val="00840D2C"/>
    <w:rsid w:val="008410D1"/>
    <w:rsid w:val="008F4B5B"/>
    <w:rsid w:val="0091441C"/>
    <w:rsid w:val="0091459F"/>
    <w:rsid w:val="009A7634"/>
    <w:rsid w:val="009D0F9E"/>
    <w:rsid w:val="009F0437"/>
    <w:rsid w:val="00A076FB"/>
    <w:rsid w:val="00A34F82"/>
    <w:rsid w:val="00A61D9C"/>
    <w:rsid w:val="00A838DF"/>
    <w:rsid w:val="00AB7DF7"/>
    <w:rsid w:val="00AD21CF"/>
    <w:rsid w:val="00AE30DF"/>
    <w:rsid w:val="00B10798"/>
    <w:rsid w:val="00B27BFF"/>
    <w:rsid w:val="00B84585"/>
    <w:rsid w:val="00BC32AD"/>
    <w:rsid w:val="00C07A4C"/>
    <w:rsid w:val="00C17B40"/>
    <w:rsid w:val="00C46B52"/>
    <w:rsid w:val="00C56B3C"/>
    <w:rsid w:val="00C6000E"/>
    <w:rsid w:val="00C65382"/>
    <w:rsid w:val="00C7333F"/>
    <w:rsid w:val="00C81F06"/>
    <w:rsid w:val="00C86B12"/>
    <w:rsid w:val="00C94C05"/>
    <w:rsid w:val="00CC2DEA"/>
    <w:rsid w:val="00CD541A"/>
    <w:rsid w:val="00D12271"/>
    <w:rsid w:val="00D421AF"/>
    <w:rsid w:val="00D63951"/>
    <w:rsid w:val="00D7018C"/>
    <w:rsid w:val="00D70CC9"/>
    <w:rsid w:val="00D76118"/>
    <w:rsid w:val="00D91C4D"/>
    <w:rsid w:val="00D939E2"/>
    <w:rsid w:val="00D953B4"/>
    <w:rsid w:val="00DA2B47"/>
    <w:rsid w:val="00DA5EA4"/>
    <w:rsid w:val="00DE6DA5"/>
    <w:rsid w:val="00DF5982"/>
    <w:rsid w:val="00E05D84"/>
    <w:rsid w:val="00E207D3"/>
    <w:rsid w:val="00E215AB"/>
    <w:rsid w:val="00E22AAF"/>
    <w:rsid w:val="00E44231"/>
    <w:rsid w:val="00EB373C"/>
    <w:rsid w:val="00EC6240"/>
    <w:rsid w:val="00EF4F91"/>
    <w:rsid w:val="00EF691B"/>
    <w:rsid w:val="00F068DB"/>
    <w:rsid w:val="00F103AA"/>
    <w:rsid w:val="00F2746A"/>
    <w:rsid w:val="00F57727"/>
    <w:rsid w:val="00F92B5D"/>
    <w:rsid w:val="00FA1155"/>
    <w:rsid w:val="00FB18E3"/>
    <w:rsid w:val="00FD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4A27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374A27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4A27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74A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374A27"/>
    <w:pPr>
      <w:ind w:left="5670" w:right="213"/>
      <w:jc w:val="both"/>
    </w:pPr>
    <w:rPr>
      <w:sz w:val="26"/>
    </w:rPr>
  </w:style>
  <w:style w:type="paragraph" w:styleId="Rodap">
    <w:name w:val="footer"/>
    <w:basedOn w:val="Normal"/>
    <w:link w:val="RodapChar"/>
    <w:rsid w:val="00374A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4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17261"/>
    <w:rPr>
      <w:b/>
      <w:bCs/>
    </w:rPr>
  </w:style>
  <w:style w:type="paragraph" w:styleId="NormalWeb">
    <w:name w:val="Normal (Web)"/>
    <w:basedOn w:val="Normal"/>
    <w:uiPriority w:val="99"/>
    <w:rsid w:val="00F2746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E215AB"/>
  </w:style>
  <w:style w:type="character" w:customStyle="1" w:styleId="st">
    <w:name w:val="st"/>
    <w:basedOn w:val="Fontepargpadro"/>
    <w:rsid w:val="006F10B5"/>
  </w:style>
  <w:style w:type="paragraph" w:styleId="PargrafodaLista">
    <w:name w:val="List Paragraph"/>
    <w:basedOn w:val="Normal"/>
    <w:uiPriority w:val="34"/>
    <w:qFormat/>
    <w:rsid w:val="00707426"/>
    <w:pPr>
      <w:spacing w:after="192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84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8600-C4A1-40E4-93E0-75866A87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2013-03-27T07:20:00Z</cp:lastPrinted>
  <dcterms:created xsi:type="dcterms:W3CDTF">2015-08-07T14:21:00Z</dcterms:created>
  <dcterms:modified xsi:type="dcterms:W3CDTF">2015-08-11T13:05:00Z</dcterms:modified>
</cp:coreProperties>
</file>