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1B46A2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5BC7677" wp14:editId="1A1970D3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6" o:title=""/>
                                      </v:shape>
                                      <o:OLEObject Type="Embed" ProgID="Unknown" ShapeID="_x0000_i1025" DrawAspect="Content" ObjectID="_1545636976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8" o:title=""/>
                                </v:shape>
                                <o:OLEObject Type="Embed" ProgID="Unknown" ShapeID="_x0000_i1025" DrawAspect="Content" ObjectID="_1510986019" r:id="rId9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2A0CBB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2A0CBB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CD4134" w:rsidRDefault="003A220A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2A0CBB">
        <w:rPr>
          <w:rFonts w:ascii="Courier New" w:hAnsi="Courier New" w:cs="Courier New"/>
          <w:b/>
          <w:i/>
          <w:sz w:val="22"/>
          <w:szCs w:val="22"/>
        </w:rPr>
        <w:t>001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727C02">
        <w:rPr>
          <w:rFonts w:ascii="Courier New" w:hAnsi="Courier New" w:cs="Courier New"/>
          <w:b/>
          <w:i/>
          <w:sz w:val="22"/>
          <w:szCs w:val="22"/>
        </w:rPr>
        <w:t>7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3A220A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nº 0</w:t>
      </w:r>
      <w:r w:rsidR="00D574E3">
        <w:rPr>
          <w:rFonts w:ascii="Courier New" w:hAnsi="Courier New" w:cs="Courier New"/>
          <w:b/>
          <w:i/>
          <w:sz w:val="22"/>
          <w:szCs w:val="22"/>
        </w:rPr>
        <w:t>0</w:t>
      </w:r>
      <w:r w:rsidR="002A0CBB">
        <w:rPr>
          <w:rFonts w:ascii="Courier New" w:hAnsi="Courier New" w:cs="Courier New"/>
          <w:b/>
          <w:i/>
          <w:sz w:val="22"/>
          <w:szCs w:val="22"/>
        </w:rPr>
        <w:t>1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727C02">
        <w:rPr>
          <w:rFonts w:ascii="Courier New" w:hAnsi="Courier New" w:cs="Courier New"/>
          <w:b/>
          <w:i/>
          <w:sz w:val="22"/>
          <w:szCs w:val="22"/>
        </w:rPr>
        <w:t>7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 xml:space="preserve">, de autoria </w:t>
      </w:r>
      <w:r w:rsidR="00727C02">
        <w:rPr>
          <w:rFonts w:ascii="Courier New" w:hAnsi="Courier New" w:cs="Courier New"/>
          <w:b/>
          <w:i/>
          <w:sz w:val="22"/>
          <w:szCs w:val="22"/>
        </w:rPr>
        <w:t>do Poder Executivo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. </w:t>
      </w:r>
    </w:p>
    <w:p w:rsidR="00E5598B" w:rsidRPr="00CD4134" w:rsidRDefault="00E5598B" w:rsidP="00AC6A7C">
      <w:pPr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2A0CBB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2A0CBB">
        <w:rPr>
          <w:rFonts w:ascii="Courier New" w:hAnsi="Courier New" w:cs="Courier New"/>
          <w:b/>
          <w:i/>
          <w:sz w:val="22"/>
          <w:szCs w:val="22"/>
        </w:rPr>
        <w:t>“</w:t>
      </w:r>
      <w:r w:rsidR="004F2476">
        <w:rPr>
          <w:rFonts w:ascii="Courier New" w:hAnsi="Courier New" w:cs="Courier New"/>
          <w:b/>
          <w:i/>
          <w:sz w:val="22"/>
          <w:szCs w:val="22"/>
        </w:rPr>
        <w:t>Cria e extingue cargos em comissões, e altera os anexos da Lei nº 1.000/2013, de 16 de janeiro de 2013 – Organização Estrutural da Prefeitura Municipal de Batayporã/MS, de 16 de janeiro de 2013, e alterações posteriores</w:t>
      </w:r>
      <w:r w:rsidR="00E91F03" w:rsidRPr="002A0CBB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2A0CBB">
        <w:rPr>
          <w:rFonts w:ascii="Courier New" w:hAnsi="Courier New" w:cs="Courier New"/>
          <w:b/>
          <w:i/>
          <w:sz w:val="22"/>
          <w:szCs w:val="22"/>
        </w:rPr>
        <w:t>”.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D574E3" w:rsidRPr="00CD4134" w:rsidRDefault="00D574E3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AC6A7C" w:rsidRPr="00A15CB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2A0CBB">
        <w:rPr>
          <w:rFonts w:ascii="Courier New" w:hAnsi="Courier New" w:cs="Courier New"/>
          <w:sz w:val="22"/>
          <w:szCs w:val="22"/>
        </w:rPr>
        <w:t xml:space="preserve"> e</w:t>
      </w:r>
      <w:r w:rsidR="008406F7">
        <w:rPr>
          <w:rFonts w:ascii="Courier New" w:hAnsi="Courier New" w:cs="Courier New"/>
          <w:sz w:val="22"/>
          <w:szCs w:val="22"/>
        </w:rPr>
        <w:t xml:space="preserve"> Finanças, Orçamento e Fiscalização</w:t>
      </w:r>
      <w:r w:rsidRPr="00A15CBC">
        <w:rPr>
          <w:rFonts w:ascii="Courier New" w:hAnsi="Courier New" w:cs="Courier New"/>
          <w:sz w:val="22"/>
          <w:szCs w:val="22"/>
        </w:rPr>
        <w:t xml:space="preserve">, em reunião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 xml:space="preserve">, manifestam seu parecer favorável à </w:t>
      </w:r>
      <w:r w:rsidR="00D574E3">
        <w:rPr>
          <w:rFonts w:ascii="Courier New" w:hAnsi="Courier New" w:cs="Courier New"/>
          <w:sz w:val="22"/>
          <w:szCs w:val="22"/>
        </w:rPr>
        <w:t>“</w:t>
      </w:r>
      <w:r w:rsidRPr="00D574E3">
        <w:rPr>
          <w:rFonts w:ascii="Courier New" w:hAnsi="Courier New" w:cs="Courier New"/>
          <w:i/>
          <w:sz w:val="22"/>
          <w:szCs w:val="22"/>
          <w:u w:val="single"/>
        </w:rPr>
        <w:t>tramitação</w:t>
      </w:r>
      <w:r w:rsidR="00D574E3">
        <w:rPr>
          <w:rFonts w:ascii="Courier New" w:hAnsi="Courier New" w:cs="Courier New"/>
          <w:i/>
          <w:sz w:val="22"/>
          <w:szCs w:val="22"/>
          <w:u w:val="single"/>
        </w:rPr>
        <w:t>”</w:t>
      </w:r>
      <w:r w:rsidRPr="00A15CBC">
        <w:rPr>
          <w:rFonts w:ascii="Courier New" w:hAnsi="Courier New" w:cs="Courier New"/>
          <w:sz w:val="22"/>
          <w:szCs w:val="22"/>
        </w:rPr>
        <w:t xml:space="preserve">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 xml:space="preserve">, </w:t>
      </w:r>
      <w:r w:rsidR="00CD4134">
        <w:rPr>
          <w:rFonts w:ascii="Courier New" w:hAnsi="Courier New" w:cs="Courier New"/>
          <w:sz w:val="22"/>
          <w:szCs w:val="22"/>
        </w:rPr>
        <w:t>no sentido de que atende a forma legislativa, legitimidade e objeto,</w:t>
      </w:r>
      <w:r w:rsidR="008406F7">
        <w:rPr>
          <w:rFonts w:ascii="Courier New" w:hAnsi="Courier New" w:cs="Courier New"/>
          <w:sz w:val="22"/>
          <w:szCs w:val="22"/>
        </w:rPr>
        <w:t xml:space="preserve"> </w:t>
      </w:r>
      <w:r w:rsidR="004F2476">
        <w:rPr>
          <w:rFonts w:ascii="Courier New" w:hAnsi="Courier New" w:cs="Courier New"/>
          <w:sz w:val="22"/>
          <w:szCs w:val="22"/>
        </w:rPr>
        <w:t xml:space="preserve">sendo o mesmo estudado de forma minuciosa com os </w:t>
      </w:r>
      <w:proofErr w:type="gramStart"/>
      <w:r w:rsidR="004F2476">
        <w:rPr>
          <w:rFonts w:ascii="Courier New" w:hAnsi="Courier New" w:cs="Courier New"/>
          <w:sz w:val="22"/>
          <w:szCs w:val="22"/>
        </w:rPr>
        <w:t>edis</w:t>
      </w:r>
      <w:proofErr w:type="gramEnd"/>
      <w:r w:rsidR="004F2476">
        <w:rPr>
          <w:rFonts w:ascii="Courier New" w:hAnsi="Courier New" w:cs="Courier New"/>
          <w:sz w:val="22"/>
          <w:szCs w:val="22"/>
        </w:rPr>
        <w:t xml:space="preserve">, diretoria e o jurídico do legislativo e executivo, </w:t>
      </w:r>
      <w:r w:rsidR="002A0CBB">
        <w:rPr>
          <w:rFonts w:ascii="Courier New" w:hAnsi="Courier New" w:cs="Courier New"/>
          <w:sz w:val="22"/>
          <w:szCs w:val="22"/>
        </w:rPr>
        <w:t>tendo por finalidade</w:t>
      </w:r>
      <w:r w:rsidR="004F2476">
        <w:rPr>
          <w:rFonts w:ascii="Courier New" w:hAnsi="Courier New" w:cs="Courier New"/>
          <w:sz w:val="22"/>
          <w:szCs w:val="22"/>
        </w:rPr>
        <w:t xml:space="preserve"> tal propositura</w:t>
      </w:r>
      <w:r w:rsidR="002A0CBB">
        <w:rPr>
          <w:rFonts w:ascii="Courier New" w:hAnsi="Courier New" w:cs="Courier New"/>
          <w:sz w:val="22"/>
          <w:szCs w:val="22"/>
        </w:rPr>
        <w:t xml:space="preserve"> </w:t>
      </w:r>
      <w:r w:rsidR="00727C02">
        <w:rPr>
          <w:rFonts w:ascii="Courier New" w:hAnsi="Courier New" w:cs="Courier New"/>
          <w:sz w:val="22"/>
          <w:szCs w:val="22"/>
        </w:rPr>
        <w:t>criar e extinguir cargos em comissão e alterar os anexos da Lei nº 1</w:t>
      </w:r>
      <w:r w:rsidR="004F2476">
        <w:rPr>
          <w:rFonts w:ascii="Courier New" w:hAnsi="Courier New" w:cs="Courier New"/>
          <w:sz w:val="22"/>
          <w:szCs w:val="22"/>
        </w:rPr>
        <w:t>.</w:t>
      </w:r>
      <w:r w:rsidR="00727C02">
        <w:rPr>
          <w:rFonts w:ascii="Courier New" w:hAnsi="Courier New" w:cs="Courier New"/>
          <w:sz w:val="22"/>
          <w:szCs w:val="22"/>
        </w:rPr>
        <w:t>000/2013</w:t>
      </w:r>
      <w:r w:rsidR="004F2476">
        <w:rPr>
          <w:rFonts w:ascii="Courier New" w:hAnsi="Courier New" w:cs="Courier New"/>
          <w:sz w:val="22"/>
          <w:szCs w:val="22"/>
        </w:rPr>
        <w:t xml:space="preserve"> – Organização Estrutural da Prefeitura Municipal de Batayporã/MS</w:t>
      </w:r>
      <w:r w:rsidR="00727C02">
        <w:rPr>
          <w:rFonts w:ascii="Courier New" w:hAnsi="Courier New" w:cs="Courier New"/>
          <w:sz w:val="22"/>
          <w:szCs w:val="22"/>
        </w:rPr>
        <w:t xml:space="preserve">, de 16 de janeiro de 2013, equilibrando assim, as contas públicas do </w:t>
      </w:r>
      <w:r w:rsidR="00F20509">
        <w:rPr>
          <w:rFonts w:ascii="Courier New" w:hAnsi="Courier New" w:cs="Courier New"/>
          <w:sz w:val="22"/>
          <w:szCs w:val="22"/>
        </w:rPr>
        <w:t>Município</w:t>
      </w:r>
      <w:bookmarkStart w:id="3" w:name="_GoBack"/>
      <w:bookmarkEnd w:id="3"/>
      <w:r w:rsidR="00727C02">
        <w:rPr>
          <w:rFonts w:ascii="Courier New" w:hAnsi="Courier New" w:cs="Courier New"/>
          <w:sz w:val="22"/>
          <w:szCs w:val="22"/>
        </w:rPr>
        <w:t xml:space="preserve"> de Batayporã bem como a estrutura orgânica das Secretarias</w:t>
      </w:r>
      <w:r w:rsidR="004F2476">
        <w:rPr>
          <w:rFonts w:ascii="Courier New" w:hAnsi="Courier New" w:cs="Courier New"/>
          <w:sz w:val="22"/>
          <w:szCs w:val="22"/>
        </w:rPr>
        <w:t xml:space="preserve"> Municipais</w:t>
      </w:r>
      <w:r w:rsidR="00727C02">
        <w:rPr>
          <w:rFonts w:ascii="Courier New" w:hAnsi="Courier New" w:cs="Courier New"/>
          <w:sz w:val="22"/>
          <w:szCs w:val="22"/>
        </w:rPr>
        <w:t>.</w:t>
      </w:r>
      <w:r w:rsidR="00E2019A">
        <w:rPr>
          <w:rFonts w:ascii="Courier New" w:hAnsi="Courier New" w:cs="Courier New"/>
          <w:sz w:val="22"/>
          <w:szCs w:val="22"/>
        </w:rPr>
        <w:t xml:space="preserve"> É o parecer.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Sala das Reuniões, Vereador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Jamir</w:t>
      </w:r>
      <w:proofErr w:type="spellEnd"/>
      <w:r w:rsidR="00A15CBC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Enz</w:t>
      </w:r>
      <w:proofErr w:type="spellEnd"/>
      <w:r w:rsidRPr="00A15CBC">
        <w:rPr>
          <w:rFonts w:ascii="Courier New" w:hAnsi="Courier New" w:cs="Courier New"/>
          <w:sz w:val="22"/>
          <w:szCs w:val="22"/>
        </w:rPr>
        <w:t>, em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 w:rsidR="00727C02">
        <w:rPr>
          <w:rFonts w:ascii="Courier New" w:hAnsi="Courier New" w:cs="Courier New"/>
          <w:sz w:val="22"/>
          <w:szCs w:val="22"/>
        </w:rPr>
        <w:t>11</w:t>
      </w:r>
      <w:r w:rsidR="00655E81">
        <w:rPr>
          <w:rFonts w:ascii="Courier New" w:hAnsi="Courier New" w:cs="Courier New"/>
          <w:sz w:val="22"/>
          <w:szCs w:val="22"/>
        </w:rPr>
        <w:t xml:space="preserve"> de janeiro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sz w:val="22"/>
          <w:szCs w:val="22"/>
        </w:rPr>
        <w:t>de 201</w:t>
      </w:r>
      <w:r w:rsidR="00727C02">
        <w:rPr>
          <w:rFonts w:ascii="Courier New" w:hAnsi="Courier New" w:cs="Courier New"/>
          <w:sz w:val="22"/>
          <w:szCs w:val="22"/>
        </w:rPr>
        <w:t>7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727C02" w:rsidRDefault="00727C02" w:rsidP="00860773">
      <w:pPr>
        <w:jc w:val="both"/>
        <w:rPr>
          <w:rFonts w:ascii="Courier New" w:hAnsi="Courier New" w:cs="Courier New"/>
          <w:sz w:val="22"/>
          <w:szCs w:val="22"/>
        </w:rPr>
      </w:pPr>
    </w:p>
    <w:p w:rsidR="00727C02" w:rsidRPr="00A15CBC" w:rsidRDefault="00727C02" w:rsidP="00727C02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727C02" w:rsidRPr="002E7173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>- Comissão de Legislação Justiça e Redação Final.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 xml:space="preserve">Germino da </w:t>
      </w:r>
      <w:proofErr w:type="spellStart"/>
      <w:r>
        <w:rPr>
          <w:rFonts w:ascii="Courier New" w:hAnsi="Courier New" w:cs="Courier New"/>
          <w:sz w:val="20"/>
        </w:rPr>
        <w:t>Roz</w:t>
      </w:r>
      <w:proofErr w:type="spellEnd"/>
      <w:r>
        <w:rPr>
          <w:rFonts w:ascii="Courier New" w:hAnsi="Courier New" w:cs="Courier New"/>
          <w:sz w:val="20"/>
        </w:rPr>
        <w:t xml:space="preserve"> Silva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Denise da Silva Pesqueira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 xml:space="preserve">Máximo C. G. </w:t>
      </w:r>
      <w:proofErr w:type="spellStart"/>
      <w:r>
        <w:rPr>
          <w:rFonts w:ascii="Courier New" w:hAnsi="Courier New" w:cs="Courier New"/>
          <w:sz w:val="20"/>
        </w:rPr>
        <w:t>Jeleznhak</w:t>
      </w:r>
      <w:proofErr w:type="spellEnd"/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727C02" w:rsidRDefault="00727C02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727C02" w:rsidRDefault="00727C02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lastRenderedPageBreak/>
        <w:t>- Comissão de Finanças, Orçamento e Fiscalização.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</w:t>
      </w:r>
      <w:r>
        <w:rPr>
          <w:rFonts w:ascii="Courier New" w:hAnsi="Courier New" w:cs="Courier New"/>
          <w:b/>
          <w:sz w:val="22"/>
          <w:szCs w:val="22"/>
        </w:rPr>
        <w:t>_____</w:t>
      </w:r>
      <w:r w:rsidRPr="00A15CBC">
        <w:rPr>
          <w:rFonts w:ascii="Courier New" w:hAnsi="Courier New" w:cs="Courier New"/>
          <w:b/>
          <w:sz w:val="22"/>
          <w:szCs w:val="22"/>
        </w:rPr>
        <w:t>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Nivaldo Ferreira Moreira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Ver. Germino da </w:t>
      </w:r>
      <w:proofErr w:type="spellStart"/>
      <w:r>
        <w:rPr>
          <w:rFonts w:ascii="Courier New" w:hAnsi="Courier New" w:cs="Courier New"/>
          <w:sz w:val="20"/>
        </w:rPr>
        <w:t>Roz</w:t>
      </w:r>
      <w:proofErr w:type="spellEnd"/>
      <w:r>
        <w:rPr>
          <w:rFonts w:ascii="Courier New" w:hAnsi="Courier New" w:cs="Courier New"/>
          <w:sz w:val="20"/>
        </w:rPr>
        <w:t xml:space="preserve"> Silva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Ver. Danilo Souza </w:t>
      </w:r>
      <w:proofErr w:type="spellStart"/>
      <w:r>
        <w:rPr>
          <w:rFonts w:ascii="Courier New" w:hAnsi="Courier New" w:cs="Courier New"/>
          <w:sz w:val="20"/>
        </w:rPr>
        <w:t>Enz</w:t>
      </w:r>
      <w:proofErr w:type="spellEnd"/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727C02" w:rsidRDefault="00727C02" w:rsidP="00727C02">
      <w:pPr>
        <w:spacing w:line="276" w:lineRule="auto"/>
        <w:jc w:val="both"/>
        <w:rPr>
          <w:rFonts w:ascii="Courier New" w:hAnsi="Courier New" w:cs="Courier New"/>
          <w:sz w:val="20"/>
        </w:rPr>
      </w:pPr>
    </w:p>
    <w:bookmarkEnd w:id="0"/>
    <w:bookmarkEnd w:id="1"/>
    <w:p w:rsidR="00727C02" w:rsidRDefault="00727C02" w:rsidP="00860773">
      <w:pPr>
        <w:jc w:val="both"/>
        <w:rPr>
          <w:rFonts w:ascii="Courier New" w:hAnsi="Courier New" w:cs="Courier New"/>
          <w:sz w:val="22"/>
          <w:szCs w:val="22"/>
        </w:rPr>
      </w:pPr>
    </w:p>
    <w:sectPr w:rsidR="00727C02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429D9"/>
    <w:rsid w:val="000B3E3C"/>
    <w:rsid w:val="000E6F8E"/>
    <w:rsid w:val="001B2322"/>
    <w:rsid w:val="001B44D5"/>
    <w:rsid w:val="001B46A2"/>
    <w:rsid w:val="00235E14"/>
    <w:rsid w:val="00253E74"/>
    <w:rsid w:val="002A0CBB"/>
    <w:rsid w:val="00314A64"/>
    <w:rsid w:val="003328AE"/>
    <w:rsid w:val="00373F0B"/>
    <w:rsid w:val="00391192"/>
    <w:rsid w:val="003A220A"/>
    <w:rsid w:val="003C066E"/>
    <w:rsid w:val="0045031F"/>
    <w:rsid w:val="00483798"/>
    <w:rsid w:val="004D05EE"/>
    <w:rsid w:val="004F2476"/>
    <w:rsid w:val="00501DB9"/>
    <w:rsid w:val="00540129"/>
    <w:rsid w:val="005D1F25"/>
    <w:rsid w:val="006169E6"/>
    <w:rsid w:val="00626D14"/>
    <w:rsid w:val="00631800"/>
    <w:rsid w:val="0065403E"/>
    <w:rsid w:val="00655E81"/>
    <w:rsid w:val="00670F7E"/>
    <w:rsid w:val="00680046"/>
    <w:rsid w:val="006A0A6C"/>
    <w:rsid w:val="006C07F0"/>
    <w:rsid w:val="00712662"/>
    <w:rsid w:val="007226CB"/>
    <w:rsid w:val="00722FF0"/>
    <w:rsid w:val="007241D0"/>
    <w:rsid w:val="00727C02"/>
    <w:rsid w:val="00795F3A"/>
    <w:rsid w:val="007A2C09"/>
    <w:rsid w:val="007C782E"/>
    <w:rsid w:val="007D3931"/>
    <w:rsid w:val="008406F7"/>
    <w:rsid w:val="00860773"/>
    <w:rsid w:val="008C3122"/>
    <w:rsid w:val="0096669C"/>
    <w:rsid w:val="00972226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B26388"/>
    <w:rsid w:val="00B82D8E"/>
    <w:rsid w:val="00B87090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52BA0"/>
    <w:rsid w:val="00D574E3"/>
    <w:rsid w:val="00DC4EEB"/>
    <w:rsid w:val="00DD4F30"/>
    <w:rsid w:val="00DF3942"/>
    <w:rsid w:val="00E132E0"/>
    <w:rsid w:val="00E13B34"/>
    <w:rsid w:val="00E2019A"/>
    <w:rsid w:val="00E5598B"/>
    <w:rsid w:val="00E84070"/>
    <w:rsid w:val="00E91F03"/>
    <w:rsid w:val="00EA0A0B"/>
    <w:rsid w:val="00EF7F76"/>
    <w:rsid w:val="00F20509"/>
    <w:rsid w:val="00F95B7F"/>
    <w:rsid w:val="00FB4437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4</cp:revision>
  <cp:lastPrinted>2015-07-13T22:47:00Z</cp:lastPrinted>
  <dcterms:created xsi:type="dcterms:W3CDTF">2017-01-11T12:39:00Z</dcterms:created>
  <dcterms:modified xsi:type="dcterms:W3CDTF">2017-01-11T13:50:00Z</dcterms:modified>
</cp:coreProperties>
</file>